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70AF" w14:textId="30D27A20" w:rsidR="00C71961" w:rsidRPr="003979D2" w:rsidRDefault="003979D2" w:rsidP="006319FA">
      <w:pPr>
        <w:spacing w:line="480" w:lineRule="auto"/>
        <w:jc w:val="both"/>
        <w:rPr>
          <w:b/>
          <w:bCs/>
          <w:sz w:val="36"/>
          <w:szCs w:val="36"/>
        </w:rPr>
      </w:pPr>
      <w:r w:rsidRPr="003979D2">
        <w:rPr>
          <w:b/>
          <w:bCs/>
          <w:sz w:val="36"/>
          <w:szCs w:val="36"/>
        </w:rPr>
        <w:t>Prof Medical Research Consultancy Center – MRCC</w:t>
      </w:r>
    </w:p>
    <w:p w14:paraId="4AE776B7" w14:textId="77777777" w:rsidR="003979D2" w:rsidRPr="003979D2" w:rsidRDefault="003979D2" w:rsidP="006319FA">
      <w:pPr>
        <w:spacing w:line="480" w:lineRule="auto"/>
        <w:jc w:val="both"/>
        <w:rPr>
          <w:sz w:val="28"/>
          <w:szCs w:val="28"/>
        </w:rPr>
      </w:pPr>
    </w:p>
    <w:p w14:paraId="4A1DB2A8" w14:textId="6A984E89" w:rsidR="003979D2" w:rsidRPr="003979D2" w:rsidRDefault="003979D2" w:rsidP="006319FA">
      <w:pPr>
        <w:spacing w:line="480" w:lineRule="auto"/>
        <w:jc w:val="both"/>
        <w:rPr>
          <w:sz w:val="28"/>
          <w:szCs w:val="28"/>
        </w:rPr>
      </w:pPr>
      <w:r w:rsidRPr="003979D2">
        <w:rPr>
          <w:b/>
          <w:bCs/>
          <w:sz w:val="28"/>
          <w:szCs w:val="28"/>
        </w:rPr>
        <w:t>A proposal on:</w:t>
      </w:r>
      <w:r w:rsidRPr="003979D2">
        <w:rPr>
          <w:sz w:val="28"/>
          <w:szCs w:val="28"/>
        </w:rPr>
        <w:t xml:space="preserve"> </w:t>
      </w:r>
      <w:r w:rsidRPr="003979D2">
        <w:rPr>
          <w:b/>
          <w:bCs/>
          <w:sz w:val="28"/>
          <w:szCs w:val="28"/>
        </w:rPr>
        <w:t>The common risk factors for chronic kidney disease (CKD) in Sudan</w:t>
      </w:r>
    </w:p>
    <w:p w14:paraId="50686189" w14:textId="77777777" w:rsidR="003979D2" w:rsidRDefault="003979D2" w:rsidP="006319FA">
      <w:pPr>
        <w:spacing w:line="480" w:lineRule="auto"/>
        <w:jc w:val="both"/>
        <w:rPr>
          <w:sz w:val="28"/>
          <w:szCs w:val="28"/>
        </w:rPr>
      </w:pPr>
    </w:p>
    <w:p w14:paraId="6F5BDB4E" w14:textId="614940C9" w:rsidR="003979D2" w:rsidRDefault="003979D2" w:rsidP="006319FA">
      <w:pPr>
        <w:spacing w:line="480" w:lineRule="auto"/>
        <w:jc w:val="both"/>
        <w:rPr>
          <w:sz w:val="28"/>
          <w:szCs w:val="28"/>
        </w:rPr>
      </w:pPr>
      <w:r w:rsidRPr="003979D2">
        <w:rPr>
          <w:b/>
          <w:bCs/>
          <w:sz w:val="28"/>
          <w:szCs w:val="28"/>
        </w:rPr>
        <w:t>Principle investigator</w:t>
      </w:r>
      <w:r>
        <w:rPr>
          <w:sz w:val="28"/>
          <w:szCs w:val="28"/>
        </w:rPr>
        <w:t>: Dr. Telal Alhag Hamed</w:t>
      </w:r>
    </w:p>
    <w:p w14:paraId="116E60D2" w14:textId="7FF6536F" w:rsidR="003979D2" w:rsidRDefault="003979D2" w:rsidP="006319FA">
      <w:pPr>
        <w:spacing w:line="480" w:lineRule="auto"/>
        <w:jc w:val="both"/>
        <w:rPr>
          <w:sz w:val="28"/>
          <w:szCs w:val="28"/>
        </w:rPr>
      </w:pPr>
      <w:r w:rsidRPr="003979D2">
        <w:rPr>
          <w:b/>
          <w:bCs/>
          <w:sz w:val="28"/>
          <w:szCs w:val="28"/>
        </w:rPr>
        <w:t>Co. investigators</w:t>
      </w:r>
      <w:r>
        <w:rPr>
          <w:sz w:val="28"/>
          <w:szCs w:val="28"/>
        </w:rPr>
        <w:t>:</w:t>
      </w:r>
    </w:p>
    <w:p w14:paraId="1DE97769" w14:textId="4B11C02B" w:rsidR="003979D2" w:rsidRDefault="003979D2" w:rsidP="006319FA">
      <w:pPr>
        <w:pStyle w:val="ListParagraph"/>
        <w:numPr>
          <w:ilvl w:val="0"/>
          <w:numId w:val="1"/>
        </w:numPr>
        <w:spacing w:line="480" w:lineRule="auto"/>
        <w:jc w:val="both"/>
        <w:rPr>
          <w:sz w:val="28"/>
          <w:szCs w:val="28"/>
        </w:rPr>
      </w:pPr>
      <w:r>
        <w:rPr>
          <w:sz w:val="28"/>
          <w:szCs w:val="28"/>
        </w:rPr>
        <w:t>Dr. Sedeeg Gammaa</w:t>
      </w:r>
    </w:p>
    <w:p w14:paraId="1C98E105" w14:textId="26316D27" w:rsidR="003979D2" w:rsidRDefault="003979D2" w:rsidP="006319FA">
      <w:pPr>
        <w:pStyle w:val="ListParagraph"/>
        <w:numPr>
          <w:ilvl w:val="0"/>
          <w:numId w:val="1"/>
        </w:numPr>
        <w:spacing w:line="480" w:lineRule="auto"/>
        <w:jc w:val="both"/>
        <w:rPr>
          <w:sz w:val="28"/>
          <w:szCs w:val="28"/>
        </w:rPr>
      </w:pPr>
      <w:r>
        <w:rPr>
          <w:sz w:val="28"/>
          <w:szCs w:val="28"/>
        </w:rPr>
        <w:t>Dr. Samir</w:t>
      </w:r>
    </w:p>
    <w:p w14:paraId="041B4272" w14:textId="30EC1C27" w:rsidR="003979D2" w:rsidRDefault="003979D2" w:rsidP="006319FA">
      <w:pPr>
        <w:pStyle w:val="ListParagraph"/>
        <w:numPr>
          <w:ilvl w:val="0"/>
          <w:numId w:val="1"/>
        </w:numPr>
        <w:spacing w:line="480" w:lineRule="auto"/>
        <w:jc w:val="both"/>
        <w:rPr>
          <w:sz w:val="28"/>
          <w:szCs w:val="28"/>
        </w:rPr>
      </w:pPr>
      <w:r>
        <w:rPr>
          <w:sz w:val="28"/>
          <w:szCs w:val="28"/>
        </w:rPr>
        <w:t>Dr. Sefyan</w:t>
      </w:r>
    </w:p>
    <w:p w14:paraId="5382F938" w14:textId="77777777" w:rsidR="003979D2" w:rsidRDefault="003979D2" w:rsidP="006319FA">
      <w:pPr>
        <w:spacing w:line="480" w:lineRule="auto"/>
        <w:jc w:val="both"/>
        <w:rPr>
          <w:sz w:val="28"/>
          <w:szCs w:val="28"/>
        </w:rPr>
      </w:pPr>
    </w:p>
    <w:p w14:paraId="26C6001C" w14:textId="77777777" w:rsidR="003979D2" w:rsidRDefault="003979D2" w:rsidP="006319FA">
      <w:pPr>
        <w:spacing w:line="480" w:lineRule="auto"/>
        <w:jc w:val="both"/>
        <w:rPr>
          <w:sz w:val="28"/>
          <w:szCs w:val="28"/>
        </w:rPr>
      </w:pPr>
    </w:p>
    <w:p w14:paraId="1762C1EE" w14:textId="34D30291" w:rsidR="003979D2" w:rsidRPr="003979D2" w:rsidRDefault="003979D2" w:rsidP="006319FA">
      <w:pPr>
        <w:spacing w:line="480" w:lineRule="auto"/>
        <w:jc w:val="both"/>
        <w:rPr>
          <w:b/>
          <w:bCs/>
          <w:sz w:val="28"/>
          <w:szCs w:val="28"/>
        </w:rPr>
      </w:pPr>
      <w:r w:rsidRPr="003979D2">
        <w:rPr>
          <w:b/>
          <w:bCs/>
          <w:sz w:val="28"/>
          <w:szCs w:val="28"/>
        </w:rPr>
        <w:t xml:space="preserve">A proposal submitted for the partial fulfillment of the requirements of the research Methodology Course Level 1, 2024 </w:t>
      </w:r>
    </w:p>
    <w:p w14:paraId="7E12D79F" w14:textId="12EF969C" w:rsidR="003979D2" w:rsidRDefault="003979D2" w:rsidP="006319FA">
      <w:pPr>
        <w:jc w:val="both"/>
        <w:rPr>
          <w:sz w:val="28"/>
          <w:szCs w:val="28"/>
        </w:rPr>
      </w:pPr>
      <w:r>
        <w:rPr>
          <w:sz w:val="28"/>
          <w:szCs w:val="28"/>
        </w:rPr>
        <w:br w:type="page"/>
      </w:r>
    </w:p>
    <w:p w14:paraId="5A06D198" w14:textId="335D0758" w:rsidR="003979D2" w:rsidRPr="0033563A" w:rsidRDefault="003979D2" w:rsidP="006319FA">
      <w:pPr>
        <w:spacing w:line="480" w:lineRule="auto"/>
        <w:jc w:val="both"/>
        <w:rPr>
          <w:b/>
          <w:bCs/>
          <w:sz w:val="28"/>
          <w:szCs w:val="28"/>
        </w:rPr>
      </w:pPr>
      <w:r w:rsidRPr="0033563A">
        <w:rPr>
          <w:b/>
          <w:bCs/>
          <w:sz w:val="28"/>
          <w:szCs w:val="28"/>
        </w:rPr>
        <w:lastRenderedPageBreak/>
        <w:t>Introduction and Review of literature</w:t>
      </w:r>
    </w:p>
    <w:p w14:paraId="0AE16083" w14:textId="09553E03" w:rsidR="003979D2" w:rsidRDefault="005F5FED" w:rsidP="006319FA">
      <w:pPr>
        <w:spacing w:line="240" w:lineRule="auto"/>
        <w:jc w:val="both"/>
        <w:rPr>
          <w:rFonts w:ascii="Segoe UI" w:hAnsi="Segoe UI" w:cs="Segoe UI"/>
          <w:color w:val="212121"/>
          <w:shd w:val="clear" w:color="auto" w:fill="FFFFFF"/>
        </w:rPr>
      </w:pPr>
      <w:r>
        <w:rPr>
          <w:rFonts w:ascii="Segoe UI" w:hAnsi="Segoe UI" w:cs="Segoe UI"/>
          <w:color w:val="212121"/>
          <w:shd w:val="clear" w:color="auto" w:fill="FFFFFF"/>
        </w:rPr>
        <w:t xml:space="preserve">One of the most concerning health issues worldwide is the chronic kidney disease </w:t>
      </w:r>
      <w:r w:rsidR="007104EB">
        <w:rPr>
          <w:rFonts w:ascii="Segoe UI" w:hAnsi="Segoe UI" w:cs="Segoe UI"/>
          <w:color w:val="212121"/>
          <w:shd w:val="clear" w:color="auto" w:fill="FFFFFF"/>
        </w:rPr>
        <w:t xml:space="preserve">(CKD) </w:t>
      </w:r>
      <w:r>
        <w:rPr>
          <w:rFonts w:ascii="Segoe UI" w:hAnsi="Segoe UI" w:cs="Segoe UI"/>
          <w:color w:val="212121"/>
          <w:shd w:val="clear" w:color="auto" w:fill="FFFFFF"/>
        </w:rPr>
        <w:t xml:space="preserve">with </w:t>
      </w:r>
      <w:r w:rsidR="007104EB">
        <w:rPr>
          <w:rFonts w:ascii="Segoe UI" w:hAnsi="Segoe UI" w:cs="Segoe UI"/>
          <w:color w:val="212121"/>
          <w:shd w:val="clear" w:color="auto" w:fill="FFFFFF"/>
        </w:rPr>
        <w:t>escalating incidence and prevalence</w:t>
      </w:r>
      <w:r w:rsidR="0033563A">
        <w:rPr>
          <w:rFonts w:ascii="Segoe UI" w:hAnsi="Segoe UI" w:cs="Segoe UI"/>
          <w:color w:val="212121"/>
          <w:shd w:val="clear" w:color="auto" w:fill="FFFFFF"/>
        </w:rPr>
        <w:t xml:space="preserve"> [</w:t>
      </w:r>
      <w:r w:rsidR="0033563A" w:rsidRPr="0033563A">
        <w:rPr>
          <w:rFonts w:ascii="Segoe UI" w:hAnsi="Segoe UI" w:cs="Segoe UI"/>
          <w:color w:val="FF0000"/>
          <w:shd w:val="clear" w:color="auto" w:fill="FFFFFF"/>
        </w:rPr>
        <w:t>1</w:t>
      </w:r>
      <w:r w:rsidR="0033563A">
        <w:rPr>
          <w:rFonts w:ascii="Segoe UI" w:hAnsi="Segoe UI" w:cs="Segoe UI"/>
          <w:color w:val="212121"/>
          <w:shd w:val="clear" w:color="auto" w:fill="FFFFFF"/>
        </w:rPr>
        <w:t>](</w:t>
      </w:r>
      <w:r w:rsidRPr="005F5FED">
        <w:rPr>
          <w:rFonts w:ascii="Segoe UI" w:hAnsi="Segoe UI" w:cs="Segoe UI"/>
          <w:color w:val="212121"/>
          <w:shd w:val="clear" w:color="auto" w:fill="FFFFFF"/>
        </w:rPr>
        <w:t xml:space="preserve"> </w:t>
      </w:r>
      <w:r w:rsidRPr="005F5FED">
        <w:rPr>
          <w:rFonts w:ascii="Segoe UI" w:hAnsi="Segoe UI" w:cs="Segoe UI"/>
          <w:color w:val="FF0000"/>
          <w:shd w:val="clear" w:color="auto" w:fill="FFFFFF"/>
        </w:rPr>
        <w:t>Mitrofanova, et al. 2023</w:t>
      </w:r>
      <w:r w:rsidR="0033563A">
        <w:rPr>
          <w:rFonts w:ascii="Segoe UI" w:hAnsi="Segoe UI" w:cs="Segoe UI"/>
          <w:color w:val="212121"/>
          <w:shd w:val="clear" w:color="auto" w:fill="FFFFFF"/>
        </w:rPr>
        <w:t>). </w:t>
      </w:r>
      <w:r w:rsidR="007104EB">
        <w:rPr>
          <w:rFonts w:ascii="Segoe UI" w:hAnsi="Segoe UI" w:cs="Segoe UI"/>
          <w:color w:val="212121"/>
          <w:shd w:val="clear" w:color="auto" w:fill="FFFFFF"/>
        </w:rPr>
        <w:t>Chronic kidney disease is highly prevalent (10-13% of the population), irreversible, progressive, and associated with higher cardiovascular risk. Patients with this pathology remain asymptomatic most of the time, presenting the complications typical of renal dysfunction only in more advanced stages. Its treatment can be conservative (patients without indication for dialysis, usually those with glomerular filtration rate above 15 ml/minute) or replacement therapy (hemodialysis, peritoneal dialysis, and kidney transplantation) [</w:t>
      </w:r>
      <w:r w:rsidR="007104EB" w:rsidRPr="007104EB">
        <w:rPr>
          <w:rFonts w:ascii="Segoe UI" w:hAnsi="Segoe UI" w:cs="Segoe UI"/>
          <w:color w:val="FF0000"/>
          <w:shd w:val="clear" w:color="auto" w:fill="FFFFFF"/>
        </w:rPr>
        <w:t>2</w:t>
      </w:r>
      <w:r w:rsidR="007104EB">
        <w:rPr>
          <w:rFonts w:ascii="Segoe UI" w:hAnsi="Segoe UI" w:cs="Segoe UI"/>
          <w:color w:val="212121"/>
          <w:shd w:val="clear" w:color="auto" w:fill="FFFFFF"/>
        </w:rPr>
        <w:t>](</w:t>
      </w:r>
      <w:r w:rsidR="007104EB" w:rsidRPr="007104EB">
        <w:rPr>
          <w:rFonts w:ascii="Segoe UI" w:hAnsi="Segoe UI" w:cs="Segoe UI"/>
          <w:color w:val="212121"/>
          <w:shd w:val="clear" w:color="auto" w:fill="FFFFFF"/>
        </w:rPr>
        <w:t xml:space="preserve"> </w:t>
      </w:r>
      <w:r w:rsidR="007104EB" w:rsidRPr="007104EB">
        <w:rPr>
          <w:rFonts w:ascii="Segoe UI" w:hAnsi="Segoe UI" w:cs="Segoe UI"/>
          <w:color w:val="FF0000"/>
          <w:shd w:val="clear" w:color="auto" w:fill="FFFFFF"/>
        </w:rPr>
        <w:t>Ammirati, 2020</w:t>
      </w:r>
      <w:r w:rsidR="007104EB">
        <w:rPr>
          <w:rFonts w:ascii="Segoe UI" w:hAnsi="Segoe UI" w:cs="Segoe UI"/>
          <w:color w:val="212121"/>
          <w:shd w:val="clear" w:color="auto" w:fill="FFFFFF"/>
        </w:rPr>
        <w:t>).</w:t>
      </w:r>
    </w:p>
    <w:p w14:paraId="5E7E1C6C" w14:textId="072E2539" w:rsidR="00F53F4A" w:rsidRDefault="00F53F4A" w:rsidP="006319FA">
      <w:pPr>
        <w:spacing w:line="240" w:lineRule="auto"/>
        <w:jc w:val="both"/>
        <w:rPr>
          <w:rFonts w:ascii="Segoe UI" w:hAnsi="Segoe UI" w:cs="Segoe UI"/>
          <w:color w:val="212121"/>
          <w:shd w:val="clear" w:color="auto" w:fill="FFFFFF"/>
        </w:rPr>
      </w:pPr>
      <w:r>
        <w:rPr>
          <w:rFonts w:ascii="Segoe UI" w:hAnsi="Segoe UI" w:cs="Segoe UI"/>
          <w:color w:val="212121"/>
          <w:shd w:val="clear" w:color="auto" w:fill="FFFFFF"/>
        </w:rPr>
        <w:t>Many risk factors have been found to be associated with CKD such as, h</w:t>
      </w:r>
      <w:r w:rsidRPr="00F53F4A">
        <w:rPr>
          <w:rFonts w:ascii="Segoe UI" w:hAnsi="Segoe UI" w:cs="Segoe UI"/>
          <w:color w:val="212121"/>
          <w:shd w:val="clear" w:color="auto" w:fill="FFFFFF"/>
        </w:rPr>
        <w:t>igh percentages of risk factors were indicated in a family history (FH) of DM representing 72%, followed by family history of hypertension, recurrent urinary tract infection, DM, family history of renal disease, hypertension, and analgesic abuse,</w:t>
      </w:r>
      <w:r w:rsidRPr="00F53F4A">
        <w:t xml:space="preserve"> </w:t>
      </w:r>
      <w:r w:rsidRPr="00F53F4A">
        <w:rPr>
          <w:rFonts w:ascii="Segoe UI" w:hAnsi="Segoe UI" w:cs="Segoe UI"/>
          <w:color w:val="212121"/>
          <w:shd w:val="clear" w:color="auto" w:fill="FFFFFF"/>
        </w:rPr>
        <w:t>constituting 65%, 59%, 26%,26%,</w:t>
      </w:r>
      <w:r>
        <w:rPr>
          <w:rFonts w:ascii="Segoe UI" w:hAnsi="Segoe UI" w:cs="Segoe UI"/>
          <w:color w:val="212121"/>
          <w:shd w:val="clear" w:color="auto" w:fill="FFFFFF"/>
        </w:rPr>
        <w:t xml:space="preserve"> </w:t>
      </w:r>
      <w:r w:rsidRPr="00F53F4A">
        <w:rPr>
          <w:rFonts w:ascii="Segoe UI" w:hAnsi="Segoe UI" w:cs="Segoe UI"/>
          <w:color w:val="212121"/>
          <w:shd w:val="clear" w:color="auto" w:fill="FFFFFF"/>
        </w:rPr>
        <w:t>25%, and 22%, respectively</w:t>
      </w:r>
      <w:r>
        <w:rPr>
          <w:rFonts w:ascii="Segoe UI" w:hAnsi="Segoe UI" w:cs="Segoe UI"/>
          <w:color w:val="212121"/>
          <w:shd w:val="clear" w:color="auto" w:fill="FFFFFF"/>
        </w:rPr>
        <w:t xml:space="preserve"> [</w:t>
      </w:r>
      <w:r w:rsidRPr="00F53F4A">
        <w:rPr>
          <w:rFonts w:ascii="Segoe UI" w:hAnsi="Segoe UI" w:cs="Segoe UI"/>
          <w:color w:val="FF0000"/>
          <w:shd w:val="clear" w:color="auto" w:fill="FFFFFF"/>
        </w:rPr>
        <w:t>3</w:t>
      </w:r>
      <w:r>
        <w:rPr>
          <w:rFonts w:ascii="Segoe UI" w:hAnsi="Segoe UI" w:cs="Segoe UI"/>
          <w:color w:val="212121"/>
          <w:shd w:val="clear" w:color="auto" w:fill="FFFFFF"/>
        </w:rPr>
        <w:t>](</w:t>
      </w:r>
      <w:r w:rsidR="005415C0" w:rsidRPr="005415C0">
        <w:rPr>
          <w:sz w:val="28"/>
          <w:szCs w:val="28"/>
        </w:rPr>
        <w:t xml:space="preserve"> </w:t>
      </w:r>
      <w:r w:rsidR="005415C0" w:rsidRPr="005415C0">
        <w:rPr>
          <w:color w:val="FF0000"/>
          <w:sz w:val="28"/>
          <w:szCs w:val="28"/>
        </w:rPr>
        <w:t>Ginawi, et al. 2013</w:t>
      </w:r>
      <w:r>
        <w:rPr>
          <w:rFonts w:ascii="Segoe UI" w:hAnsi="Segoe UI" w:cs="Segoe UI"/>
          <w:color w:val="212121"/>
          <w:shd w:val="clear" w:color="auto" w:fill="FFFFFF"/>
        </w:rPr>
        <w:t>)</w:t>
      </w:r>
      <w:r w:rsidRPr="00F53F4A">
        <w:rPr>
          <w:rFonts w:ascii="Segoe UI" w:hAnsi="Segoe UI" w:cs="Segoe UI"/>
          <w:color w:val="212121"/>
          <w:shd w:val="clear" w:color="auto" w:fill="FFFFFF"/>
        </w:rPr>
        <w:t>.</w:t>
      </w:r>
    </w:p>
    <w:p w14:paraId="0B986C22" w14:textId="3C50F153" w:rsidR="00937173" w:rsidRPr="00937173" w:rsidRDefault="00937173" w:rsidP="006319FA">
      <w:pPr>
        <w:spacing w:line="240" w:lineRule="auto"/>
        <w:jc w:val="both"/>
        <w:rPr>
          <w:rFonts w:ascii="Segoe UI" w:hAnsi="Segoe UI" w:cs="Segoe UI"/>
          <w:color w:val="538135" w:themeColor="accent6" w:themeShade="BF"/>
          <w:shd w:val="clear" w:color="auto" w:fill="FFFFFF"/>
        </w:rPr>
      </w:pPr>
      <w:r w:rsidRPr="00937173">
        <w:rPr>
          <w:rFonts w:ascii="Segoe UI" w:hAnsi="Segoe UI" w:cs="Segoe UI"/>
          <w:color w:val="538135" w:themeColor="accent6" w:themeShade="BF"/>
          <w:shd w:val="clear" w:color="auto" w:fill="FFFFFF"/>
        </w:rPr>
        <w:t xml:space="preserve">Sudan </w:t>
      </w:r>
    </w:p>
    <w:p w14:paraId="66D96346" w14:textId="495D0E06" w:rsidR="005415C0" w:rsidRPr="005415C0" w:rsidRDefault="005415C0" w:rsidP="006319FA">
      <w:pPr>
        <w:spacing w:line="240" w:lineRule="auto"/>
        <w:jc w:val="both"/>
        <w:rPr>
          <w:rFonts w:ascii="Segoe UI" w:hAnsi="Segoe UI" w:cs="Segoe UI"/>
          <w:b/>
          <w:bCs/>
          <w:color w:val="212121"/>
          <w:shd w:val="clear" w:color="auto" w:fill="FFFFFF"/>
        </w:rPr>
      </w:pPr>
      <w:r w:rsidRPr="005415C0">
        <w:rPr>
          <w:rFonts w:ascii="Segoe UI" w:hAnsi="Segoe UI" w:cs="Segoe UI"/>
          <w:b/>
          <w:bCs/>
          <w:color w:val="212121"/>
          <w:shd w:val="clear" w:color="auto" w:fill="FFFFFF"/>
        </w:rPr>
        <w:t>Review</w:t>
      </w:r>
    </w:p>
    <w:p w14:paraId="2249FB8A" w14:textId="1BCBB8FE" w:rsidR="005415C0" w:rsidRDefault="005415C0" w:rsidP="006319FA">
      <w:pPr>
        <w:pStyle w:val="NormalWeb"/>
        <w:shd w:val="clear" w:color="auto" w:fill="FFFFFF"/>
        <w:jc w:val="both"/>
        <w:rPr>
          <w:rFonts w:ascii="Segoe UI" w:hAnsi="Segoe UI" w:cs="Segoe UI"/>
          <w:color w:val="212121"/>
        </w:rPr>
      </w:pPr>
      <w:r>
        <w:rPr>
          <w:rFonts w:ascii="Segoe UI" w:hAnsi="Segoe UI" w:cs="Segoe UI"/>
          <w:color w:val="212121"/>
        </w:rPr>
        <w:t xml:space="preserve">CKD is widely prevalent and independently increases cardiovascular risk. Cardiovascular risk prediction tools derived in the general population perform poorly in CKD. Through large-scale proteomics discovery, this study aimed to create more accurate cardiovascular risk models. </w:t>
      </w:r>
      <w:r>
        <w:rPr>
          <w:rStyle w:val="Strong"/>
          <w:rFonts w:ascii="Segoe UI" w:hAnsi="Segoe UI" w:cs="Segoe UI"/>
          <w:color w:val="212121"/>
        </w:rPr>
        <w:t> </w:t>
      </w:r>
      <w:r>
        <w:rPr>
          <w:rFonts w:ascii="Segoe UI" w:hAnsi="Segoe UI" w:cs="Segoe UI"/>
          <w:color w:val="212121"/>
        </w:rPr>
        <w:t xml:space="preserve">Elastic net regression was used to derive a proteomic risk model for incident cardiovascular risk in 2182 participants from the Chronic Renal Insufficiency Cohort. The model was then validated in 485 participants from the Atherosclerosis Risk in Communities cohort. All participants had CKD and no history of cardiovascular disease at study baseline when </w:t>
      </w:r>
      <w:r>
        <w:rPr>
          <w:rFonts w:ascii="Cambria Math" w:hAnsi="Cambria Math" w:cs="Cambria Math"/>
          <w:color w:val="212121"/>
        </w:rPr>
        <w:t>∼</w:t>
      </w:r>
      <w:r>
        <w:rPr>
          <w:rFonts w:ascii="Segoe UI" w:hAnsi="Segoe UI" w:cs="Segoe UI"/>
          <w:color w:val="212121"/>
        </w:rPr>
        <w:t xml:space="preserve">5000 proteins were measured. The proteomic risk model, which consisted of 32 proteins, was superior to both the 2013 ACC/AHA Pooled Cohort Equation and a modified Pooled Cohort Equation that included estimated glomerular filtrate rate. The Chronic Renal Insufficiency Cohort internal validation set demonstrated annualized receiver operating characteristic area under the curve values from 1 to 10 years ranging between 0.84 and 0.89 for the protein and 0.70 and 0.73 for the clinical models. Similar findings were observed in the Atherosclerosis Risk in Communities validation cohort. For nearly half of the individual proteins independently associated with cardiovascular risk, Mendelian randomization suggested a causal link to cardiovascular events or risk factors. Pathway analyses revealed enrichment of proteins involved in immunologic function, vascular and neuronal development, and hepatic fibrosis. In two sizeable populations with CKD, a proteomic risk model for incident cardiovascular disease surpassed clinical risk models recommended in clinical practice, even after including estimated glomerular </w:t>
      </w:r>
      <w:r>
        <w:rPr>
          <w:rFonts w:ascii="Segoe UI" w:hAnsi="Segoe UI" w:cs="Segoe UI"/>
          <w:color w:val="212121"/>
        </w:rPr>
        <w:lastRenderedPageBreak/>
        <w:t>filtration rate. New biological insights may prioritize the development of therapeutic strategies for cardiovascular risk reduction in the CKD population [</w:t>
      </w:r>
      <w:r w:rsidRPr="005415C0">
        <w:rPr>
          <w:rFonts w:ascii="Segoe UI" w:hAnsi="Segoe UI" w:cs="Segoe UI"/>
          <w:color w:val="FF0000"/>
        </w:rPr>
        <w:t>4</w:t>
      </w:r>
      <w:r>
        <w:rPr>
          <w:rFonts w:ascii="Segoe UI" w:hAnsi="Segoe UI" w:cs="Segoe UI"/>
          <w:color w:val="212121"/>
        </w:rPr>
        <w:t>](</w:t>
      </w:r>
      <w:r w:rsidRPr="005415C0">
        <w:rPr>
          <w:rFonts w:ascii="Segoe UI" w:hAnsi="Segoe UI" w:cs="Segoe UI"/>
          <w:color w:val="212121"/>
          <w:shd w:val="clear" w:color="auto" w:fill="FFFFFF"/>
        </w:rPr>
        <w:t xml:space="preserve"> </w:t>
      </w:r>
      <w:r w:rsidRPr="005415C0">
        <w:rPr>
          <w:rFonts w:ascii="Segoe UI" w:hAnsi="Segoe UI" w:cs="Segoe UI"/>
          <w:color w:val="FF0000"/>
          <w:shd w:val="clear" w:color="auto" w:fill="FFFFFF"/>
        </w:rPr>
        <w:t>Deo, et al. 2023</w:t>
      </w:r>
      <w:r>
        <w:rPr>
          <w:rFonts w:ascii="Segoe UI" w:hAnsi="Segoe UI" w:cs="Segoe UI"/>
          <w:color w:val="212121"/>
        </w:rPr>
        <w:t>).</w:t>
      </w:r>
    </w:p>
    <w:p w14:paraId="0AADACBB" w14:textId="68900C01" w:rsidR="005415C0" w:rsidRDefault="005415C0" w:rsidP="006319FA">
      <w:pPr>
        <w:pStyle w:val="NormalWeb"/>
        <w:shd w:val="clear" w:color="auto" w:fill="FFFFFF"/>
        <w:jc w:val="both"/>
        <w:rPr>
          <w:rFonts w:ascii="Segoe UI" w:hAnsi="Segoe UI" w:cs="Segoe UI"/>
          <w:color w:val="212121"/>
        </w:rPr>
      </w:pPr>
      <w:r>
        <w:rPr>
          <w:rFonts w:ascii="Segoe UI" w:hAnsi="Segoe UI" w:cs="Segoe UI"/>
          <w:color w:val="212121"/>
          <w:shd w:val="clear" w:color="auto" w:fill="FFFFFF"/>
        </w:rPr>
        <w:t>Chronic kidney disease (CKD) is a condition characterized by the gradual loss of kidney function over time and it is a worldwide health issue. The estimated frequency of CKD is 10% of the world's population, but it varies greatly on a global scale. In absolute terms, the staggering number of subjects affected by various degrees of CKD is 850,000,000, and 85% of them are in low- to middle-income countries. The most important risk factors for chronic kidney disease are age, arterial hypertension, diabetes, obesity, proteinuria, dyslipidemia, and environmental risk factors such as dietary salt intake and a more recently investigated agent: pollution [</w:t>
      </w:r>
      <w:r w:rsidRPr="005415C0">
        <w:rPr>
          <w:rFonts w:ascii="Segoe UI" w:hAnsi="Segoe UI" w:cs="Segoe UI"/>
          <w:color w:val="FF0000"/>
          <w:shd w:val="clear" w:color="auto" w:fill="FFFFFF"/>
        </w:rPr>
        <w:t>5</w:t>
      </w:r>
      <w:r>
        <w:rPr>
          <w:rFonts w:ascii="Segoe UI" w:hAnsi="Segoe UI" w:cs="Segoe UI"/>
          <w:color w:val="212121"/>
          <w:shd w:val="clear" w:color="auto" w:fill="FFFFFF"/>
        </w:rPr>
        <w:t>](</w:t>
      </w:r>
      <w:r w:rsidRPr="005415C0">
        <w:rPr>
          <w:rFonts w:ascii="Segoe UI" w:hAnsi="Segoe UI" w:cs="Segoe UI"/>
          <w:color w:val="212121"/>
          <w:shd w:val="clear" w:color="auto" w:fill="FFFFFF"/>
        </w:rPr>
        <w:t xml:space="preserve"> </w:t>
      </w:r>
      <w:r w:rsidRPr="005415C0">
        <w:rPr>
          <w:rFonts w:ascii="Segoe UI" w:hAnsi="Segoe UI" w:cs="Segoe UI"/>
          <w:color w:val="FF0000"/>
          <w:shd w:val="clear" w:color="auto" w:fill="FFFFFF"/>
        </w:rPr>
        <w:t>Mallamaci, et al. 2024</w:t>
      </w:r>
      <w:r>
        <w:rPr>
          <w:rFonts w:ascii="Segoe UI" w:hAnsi="Segoe UI" w:cs="Segoe UI"/>
          <w:color w:val="212121"/>
          <w:shd w:val="clear" w:color="auto" w:fill="FFFFFF"/>
        </w:rPr>
        <w:t xml:space="preserve">). </w:t>
      </w:r>
    </w:p>
    <w:p w14:paraId="67CB0223" w14:textId="77777777" w:rsidR="007104EB" w:rsidRDefault="007104EB" w:rsidP="006319FA">
      <w:pPr>
        <w:spacing w:line="240" w:lineRule="auto"/>
        <w:jc w:val="both"/>
        <w:rPr>
          <w:sz w:val="28"/>
          <w:szCs w:val="28"/>
        </w:rPr>
      </w:pPr>
    </w:p>
    <w:p w14:paraId="53B90265" w14:textId="68043F38" w:rsidR="003979D2" w:rsidRDefault="003979D2" w:rsidP="006319FA">
      <w:pPr>
        <w:spacing w:line="480" w:lineRule="auto"/>
        <w:jc w:val="both"/>
        <w:rPr>
          <w:b/>
          <w:bCs/>
          <w:sz w:val="28"/>
          <w:szCs w:val="28"/>
        </w:rPr>
      </w:pPr>
      <w:r w:rsidRPr="0033563A">
        <w:rPr>
          <w:b/>
          <w:bCs/>
          <w:sz w:val="28"/>
          <w:szCs w:val="28"/>
        </w:rPr>
        <w:t>Rationale</w:t>
      </w:r>
    </w:p>
    <w:p w14:paraId="01A2B98F" w14:textId="1DB1E53B" w:rsidR="00937173" w:rsidRPr="00937173" w:rsidRDefault="00937173" w:rsidP="00937173">
      <w:pPr>
        <w:spacing w:line="240" w:lineRule="auto"/>
        <w:jc w:val="both"/>
        <w:rPr>
          <w:sz w:val="28"/>
          <w:szCs w:val="28"/>
        </w:rPr>
      </w:pPr>
      <w:r w:rsidRPr="00937173">
        <w:rPr>
          <w:sz w:val="28"/>
          <w:szCs w:val="28"/>
        </w:rPr>
        <w:t xml:space="preserve">Renal failure is one of the most encountered health problems in Sudan withing increasing social and financial burden. </w:t>
      </w:r>
      <w:r>
        <w:rPr>
          <w:sz w:val="28"/>
          <w:szCs w:val="28"/>
        </w:rPr>
        <w:t xml:space="preserve">The majority of the cases of the kidney dysfunction starts as CKD and deteriorated to progress into end-stage renal disease. The most encountered expected risk factors are increasing prevalence of type 2 diabetes, hypertension, and other undisclosed factors. However, there is a complete absence of literature from Sudan in this context. Therefore, the present study is aiming at identifying the most common risk factors that associated the increasing burden of CKD in Sudan. </w:t>
      </w:r>
    </w:p>
    <w:p w14:paraId="71E247D3" w14:textId="77777777" w:rsidR="00937173" w:rsidRPr="00937173" w:rsidRDefault="00937173" w:rsidP="00937173">
      <w:pPr>
        <w:spacing w:line="240" w:lineRule="auto"/>
        <w:jc w:val="both"/>
        <w:rPr>
          <w:sz w:val="28"/>
          <w:szCs w:val="28"/>
        </w:rPr>
      </w:pPr>
    </w:p>
    <w:p w14:paraId="7E6C82E5" w14:textId="7F6E8D71" w:rsidR="003979D2" w:rsidRDefault="003979D2" w:rsidP="006319FA">
      <w:pPr>
        <w:spacing w:line="480" w:lineRule="auto"/>
        <w:jc w:val="both"/>
        <w:rPr>
          <w:b/>
          <w:bCs/>
          <w:sz w:val="28"/>
          <w:szCs w:val="28"/>
        </w:rPr>
      </w:pPr>
      <w:r w:rsidRPr="0033563A">
        <w:rPr>
          <w:b/>
          <w:bCs/>
          <w:sz w:val="28"/>
          <w:szCs w:val="28"/>
        </w:rPr>
        <w:t>Objectives</w:t>
      </w:r>
    </w:p>
    <w:p w14:paraId="7E6F8CAF" w14:textId="6EF18965" w:rsidR="00893FB6" w:rsidRDefault="00893FB6" w:rsidP="00893FB6">
      <w:pPr>
        <w:spacing w:line="240" w:lineRule="auto"/>
        <w:jc w:val="both"/>
        <w:rPr>
          <w:b/>
          <w:bCs/>
          <w:sz w:val="28"/>
          <w:szCs w:val="28"/>
        </w:rPr>
      </w:pPr>
      <w:r>
        <w:rPr>
          <w:b/>
          <w:bCs/>
          <w:sz w:val="28"/>
          <w:szCs w:val="28"/>
        </w:rPr>
        <w:t>General Objective</w:t>
      </w:r>
    </w:p>
    <w:p w14:paraId="5D4382C2" w14:textId="10EC5DFE" w:rsidR="00893FB6" w:rsidRPr="00893FB6" w:rsidRDefault="00893FB6" w:rsidP="00893FB6">
      <w:pPr>
        <w:spacing w:line="240" w:lineRule="auto"/>
        <w:jc w:val="both"/>
        <w:rPr>
          <w:sz w:val="28"/>
          <w:szCs w:val="28"/>
        </w:rPr>
      </w:pPr>
      <w:r w:rsidRPr="00893FB6">
        <w:rPr>
          <w:sz w:val="28"/>
          <w:szCs w:val="28"/>
        </w:rPr>
        <w:t>To identify the common risk factors for chronic kidney disease (CKD) in Sudan</w:t>
      </w:r>
    </w:p>
    <w:p w14:paraId="3299959F" w14:textId="4D3069B0" w:rsidR="00893FB6" w:rsidRDefault="00893FB6" w:rsidP="00893FB6">
      <w:pPr>
        <w:spacing w:line="240" w:lineRule="auto"/>
        <w:jc w:val="both"/>
        <w:rPr>
          <w:b/>
          <w:bCs/>
          <w:sz w:val="28"/>
          <w:szCs w:val="28"/>
        </w:rPr>
      </w:pPr>
      <w:r>
        <w:rPr>
          <w:b/>
          <w:bCs/>
          <w:sz w:val="28"/>
          <w:szCs w:val="28"/>
        </w:rPr>
        <w:t>Specific Objectives</w:t>
      </w:r>
    </w:p>
    <w:p w14:paraId="67F29A89" w14:textId="13B6D100" w:rsidR="00893FB6" w:rsidRDefault="00893FB6" w:rsidP="00893FB6">
      <w:pPr>
        <w:pStyle w:val="ListParagraph"/>
        <w:numPr>
          <w:ilvl w:val="0"/>
          <w:numId w:val="3"/>
        </w:numPr>
        <w:spacing w:line="240" w:lineRule="auto"/>
        <w:jc w:val="both"/>
        <w:rPr>
          <w:sz w:val="28"/>
          <w:szCs w:val="28"/>
        </w:rPr>
      </w:pPr>
      <w:r w:rsidRPr="00893FB6">
        <w:rPr>
          <w:sz w:val="28"/>
          <w:szCs w:val="28"/>
        </w:rPr>
        <w:t>To identify the relationship between DM and HTN and increasing epidemiology of CKD.</w:t>
      </w:r>
    </w:p>
    <w:p w14:paraId="53FB54AD" w14:textId="6524832B" w:rsidR="00893FB6" w:rsidRPr="00893FB6" w:rsidRDefault="00893FB6" w:rsidP="00893FB6">
      <w:pPr>
        <w:pStyle w:val="ListParagraph"/>
        <w:numPr>
          <w:ilvl w:val="0"/>
          <w:numId w:val="3"/>
        </w:numPr>
        <w:spacing w:line="240" w:lineRule="auto"/>
        <w:jc w:val="both"/>
        <w:rPr>
          <w:sz w:val="28"/>
          <w:szCs w:val="28"/>
        </w:rPr>
      </w:pPr>
      <w:r>
        <w:rPr>
          <w:sz w:val="28"/>
          <w:szCs w:val="28"/>
        </w:rPr>
        <w:t xml:space="preserve">To explore (if any) risk factors </w:t>
      </w:r>
      <w:r w:rsidR="005603FC">
        <w:rPr>
          <w:sz w:val="28"/>
          <w:szCs w:val="28"/>
        </w:rPr>
        <w:t>linked to increasing epidemiology of CKD.</w:t>
      </w:r>
    </w:p>
    <w:p w14:paraId="7B1FC1AF" w14:textId="77777777" w:rsidR="00893FB6" w:rsidRDefault="00893FB6" w:rsidP="00893FB6">
      <w:pPr>
        <w:spacing w:line="240" w:lineRule="auto"/>
        <w:jc w:val="both"/>
        <w:rPr>
          <w:b/>
          <w:bCs/>
          <w:sz w:val="28"/>
          <w:szCs w:val="28"/>
        </w:rPr>
      </w:pPr>
    </w:p>
    <w:p w14:paraId="418E63F1" w14:textId="77777777" w:rsidR="00893FB6" w:rsidRPr="0033563A" w:rsidRDefault="00893FB6" w:rsidP="006319FA">
      <w:pPr>
        <w:spacing w:line="480" w:lineRule="auto"/>
        <w:jc w:val="both"/>
        <w:rPr>
          <w:b/>
          <w:bCs/>
          <w:sz w:val="28"/>
          <w:szCs w:val="28"/>
        </w:rPr>
      </w:pPr>
    </w:p>
    <w:p w14:paraId="30B0AC59" w14:textId="046A5690" w:rsidR="003979D2" w:rsidRDefault="003979D2" w:rsidP="006319FA">
      <w:pPr>
        <w:spacing w:line="480" w:lineRule="auto"/>
        <w:jc w:val="both"/>
        <w:rPr>
          <w:b/>
          <w:bCs/>
          <w:sz w:val="28"/>
          <w:szCs w:val="28"/>
        </w:rPr>
      </w:pPr>
      <w:r w:rsidRPr="0033563A">
        <w:rPr>
          <w:b/>
          <w:bCs/>
          <w:sz w:val="28"/>
          <w:szCs w:val="28"/>
        </w:rPr>
        <w:lastRenderedPageBreak/>
        <w:t>Materials and Methods</w:t>
      </w:r>
    </w:p>
    <w:p w14:paraId="623712F3" w14:textId="77777777" w:rsidR="005603FC" w:rsidRDefault="005603FC" w:rsidP="005603FC">
      <w:pPr>
        <w:spacing w:line="240" w:lineRule="auto"/>
        <w:jc w:val="both"/>
        <w:rPr>
          <w:sz w:val="28"/>
          <w:szCs w:val="28"/>
        </w:rPr>
      </w:pPr>
      <w:r w:rsidRPr="005603FC">
        <w:rPr>
          <w:sz w:val="28"/>
          <w:szCs w:val="28"/>
        </w:rPr>
        <w:t>This will be a descriptive cross-sectional study and will be conducted in Northern Kordofan state during the period from March 2024 to May 2025.</w:t>
      </w:r>
      <w:r>
        <w:rPr>
          <w:sz w:val="28"/>
          <w:szCs w:val="28"/>
        </w:rPr>
        <w:t xml:space="preserve"> About 3000 volunteers will be selected for this study from 10 localities in NK. Each individual in the selected localities will be eligible to selected by simple random method regardless of gender, age, education, occupation or other factors.</w:t>
      </w:r>
    </w:p>
    <w:p w14:paraId="07EFACEE" w14:textId="77777777" w:rsidR="0014343F" w:rsidRDefault="005603FC" w:rsidP="005603FC">
      <w:pPr>
        <w:spacing w:line="240" w:lineRule="auto"/>
        <w:jc w:val="both"/>
        <w:rPr>
          <w:sz w:val="28"/>
          <w:szCs w:val="28"/>
        </w:rPr>
      </w:pPr>
      <w:r>
        <w:rPr>
          <w:sz w:val="28"/>
          <w:szCs w:val="28"/>
        </w:rPr>
        <w:t>A purposeful questionnaire will be designed comprising essential information about CKD</w:t>
      </w:r>
      <w:r w:rsidR="0014343F">
        <w:rPr>
          <w:sz w:val="28"/>
          <w:szCs w:val="28"/>
        </w:rPr>
        <w:t xml:space="preserve"> (see the appendix)</w:t>
      </w:r>
      <w:r>
        <w:rPr>
          <w:sz w:val="28"/>
          <w:szCs w:val="28"/>
        </w:rPr>
        <w:t xml:space="preserve">.  </w:t>
      </w:r>
    </w:p>
    <w:p w14:paraId="7CA7305F" w14:textId="77777777" w:rsidR="0014343F" w:rsidRDefault="0014343F" w:rsidP="005603FC">
      <w:pPr>
        <w:spacing w:line="240" w:lineRule="auto"/>
        <w:jc w:val="both"/>
        <w:rPr>
          <w:sz w:val="28"/>
          <w:szCs w:val="28"/>
        </w:rPr>
      </w:pPr>
      <w:r>
        <w:rPr>
          <w:sz w:val="28"/>
          <w:szCs w:val="28"/>
        </w:rPr>
        <w:t xml:space="preserve">Urine and blood samples will be obtained from each respondent. </w:t>
      </w:r>
    </w:p>
    <w:p w14:paraId="7943303E" w14:textId="77777777" w:rsidR="0014343F" w:rsidRPr="0014343F" w:rsidRDefault="0014343F" w:rsidP="0014343F">
      <w:pPr>
        <w:spacing w:line="240" w:lineRule="auto"/>
        <w:jc w:val="both"/>
        <w:rPr>
          <w:b/>
          <w:bCs/>
          <w:sz w:val="28"/>
          <w:szCs w:val="28"/>
        </w:rPr>
      </w:pPr>
      <w:r w:rsidRPr="0014343F">
        <w:rPr>
          <w:b/>
          <w:bCs/>
          <w:sz w:val="28"/>
          <w:szCs w:val="28"/>
        </w:rPr>
        <w:t>Urine analysis</w:t>
      </w:r>
    </w:p>
    <w:p w14:paraId="6894510D" w14:textId="77777777" w:rsidR="0014343F" w:rsidRPr="0014343F" w:rsidRDefault="0014343F" w:rsidP="0014343F">
      <w:pPr>
        <w:spacing w:line="240" w:lineRule="auto"/>
        <w:jc w:val="both"/>
        <w:rPr>
          <w:b/>
          <w:bCs/>
          <w:sz w:val="28"/>
          <w:szCs w:val="28"/>
        </w:rPr>
      </w:pPr>
      <w:r w:rsidRPr="0014343F">
        <w:rPr>
          <w:b/>
          <w:bCs/>
          <w:sz w:val="28"/>
          <w:szCs w:val="28"/>
        </w:rPr>
        <w:t>Blood analysis</w:t>
      </w:r>
    </w:p>
    <w:p w14:paraId="2FF9593B" w14:textId="77777777" w:rsidR="0014343F" w:rsidRPr="0014343F" w:rsidRDefault="0014343F" w:rsidP="0014343F">
      <w:pPr>
        <w:spacing w:line="240" w:lineRule="auto"/>
        <w:jc w:val="both"/>
        <w:rPr>
          <w:b/>
          <w:bCs/>
          <w:sz w:val="28"/>
          <w:szCs w:val="28"/>
        </w:rPr>
      </w:pPr>
    </w:p>
    <w:p w14:paraId="09AD64BD" w14:textId="77777777" w:rsidR="0014343F" w:rsidRPr="0014343F" w:rsidRDefault="0014343F" w:rsidP="0014343F">
      <w:pPr>
        <w:spacing w:line="240" w:lineRule="auto"/>
        <w:jc w:val="both"/>
        <w:rPr>
          <w:b/>
          <w:bCs/>
          <w:sz w:val="28"/>
          <w:szCs w:val="28"/>
        </w:rPr>
      </w:pPr>
      <w:r w:rsidRPr="0014343F">
        <w:rPr>
          <w:b/>
          <w:bCs/>
          <w:sz w:val="28"/>
          <w:szCs w:val="28"/>
        </w:rPr>
        <w:t>Blood pressure</w:t>
      </w:r>
    </w:p>
    <w:p w14:paraId="45DAD926" w14:textId="77777777" w:rsidR="0014343F" w:rsidRPr="0014343F" w:rsidRDefault="0014343F" w:rsidP="0014343F">
      <w:pPr>
        <w:spacing w:line="240" w:lineRule="auto"/>
        <w:jc w:val="both"/>
        <w:rPr>
          <w:b/>
          <w:bCs/>
          <w:sz w:val="28"/>
          <w:szCs w:val="28"/>
        </w:rPr>
      </w:pPr>
    </w:p>
    <w:p w14:paraId="47E8BE7A" w14:textId="77777777" w:rsidR="0014343F" w:rsidRPr="0014343F" w:rsidRDefault="0014343F" w:rsidP="0014343F">
      <w:pPr>
        <w:spacing w:line="240" w:lineRule="auto"/>
        <w:jc w:val="both"/>
        <w:rPr>
          <w:b/>
          <w:bCs/>
          <w:sz w:val="28"/>
          <w:szCs w:val="28"/>
        </w:rPr>
      </w:pPr>
      <w:r w:rsidRPr="0014343F">
        <w:rPr>
          <w:b/>
          <w:bCs/>
          <w:sz w:val="28"/>
          <w:szCs w:val="28"/>
        </w:rPr>
        <w:t>Body Mass index</w:t>
      </w:r>
    </w:p>
    <w:p w14:paraId="6DC0AB34" w14:textId="79723FE3" w:rsidR="005603FC" w:rsidRDefault="0014343F" w:rsidP="0014343F">
      <w:pPr>
        <w:spacing w:line="240" w:lineRule="auto"/>
        <w:jc w:val="both"/>
        <w:rPr>
          <w:b/>
          <w:bCs/>
          <w:sz w:val="28"/>
          <w:szCs w:val="28"/>
        </w:rPr>
      </w:pPr>
      <w:r w:rsidRPr="0014343F">
        <w:rPr>
          <w:b/>
          <w:bCs/>
          <w:sz w:val="28"/>
          <w:szCs w:val="28"/>
        </w:rPr>
        <w:t>Estimation and categorization of GFR</w:t>
      </w:r>
      <w:r w:rsidR="005603FC" w:rsidRPr="0014343F">
        <w:rPr>
          <w:b/>
          <w:bCs/>
          <w:sz w:val="28"/>
          <w:szCs w:val="28"/>
        </w:rPr>
        <w:t xml:space="preserve"> </w:t>
      </w:r>
    </w:p>
    <w:p w14:paraId="38520619" w14:textId="6EFF63F8" w:rsidR="0014343F" w:rsidRPr="0014343F" w:rsidRDefault="0014343F" w:rsidP="0014343F">
      <w:pPr>
        <w:spacing w:line="240" w:lineRule="auto"/>
        <w:jc w:val="both"/>
        <w:rPr>
          <w:b/>
          <w:bCs/>
          <w:sz w:val="28"/>
          <w:szCs w:val="28"/>
        </w:rPr>
      </w:pPr>
      <w:r>
        <w:rPr>
          <w:b/>
          <w:bCs/>
          <w:sz w:val="28"/>
          <w:szCs w:val="28"/>
        </w:rPr>
        <w:t xml:space="preserve">Data Analysis: </w:t>
      </w:r>
      <w:r w:rsidRPr="0014343F">
        <w:rPr>
          <w:sz w:val="28"/>
          <w:szCs w:val="28"/>
        </w:rPr>
        <w:t>The obtained data will be analyzed using a computer software SPSS version 24 (Chicaco, USA.). Frequencies, percentages, and cross-tabs will be calculated. Considering 95% confidence level, chi square test will be calculated, P value &lt; 0.05 will be considered statistically significant.</w:t>
      </w:r>
    </w:p>
    <w:p w14:paraId="0DF35EC1" w14:textId="5F994FED" w:rsidR="0014343F" w:rsidRDefault="0014343F" w:rsidP="006319FA">
      <w:pPr>
        <w:spacing w:line="480" w:lineRule="auto"/>
        <w:jc w:val="both"/>
        <w:rPr>
          <w:sz w:val="28"/>
          <w:szCs w:val="28"/>
        </w:rPr>
      </w:pPr>
      <w:r w:rsidRPr="0014343F">
        <w:rPr>
          <w:b/>
          <w:bCs/>
          <w:sz w:val="28"/>
          <w:szCs w:val="28"/>
        </w:rPr>
        <w:t>Informed Consent</w:t>
      </w:r>
      <w:r>
        <w:rPr>
          <w:sz w:val="28"/>
          <w:szCs w:val="28"/>
        </w:rPr>
        <w:t>: each participant will be asked to sign a written ethical consent before the interview.</w:t>
      </w:r>
    </w:p>
    <w:p w14:paraId="5B817EFE" w14:textId="5A2D4DBA" w:rsidR="0014343F" w:rsidRDefault="0014343F" w:rsidP="006319FA">
      <w:pPr>
        <w:spacing w:line="480" w:lineRule="auto"/>
        <w:jc w:val="both"/>
        <w:rPr>
          <w:sz w:val="28"/>
          <w:szCs w:val="28"/>
        </w:rPr>
      </w:pPr>
      <w:r w:rsidRPr="0014343F">
        <w:rPr>
          <w:b/>
          <w:bCs/>
          <w:sz w:val="28"/>
          <w:szCs w:val="28"/>
        </w:rPr>
        <w:t>Ethical Approval</w:t>
      </w:r>
      <w:r>
        <w:rPr>
          <w:sz w:val="28"/>
          <w:szCs w:val="28"/>
        </w:rPr>
        <w:t>: This proposal will be submitted to HREC at MRCC to obtain Ethical approval letter.</w:t>
      </w:r>
    </w:p>
    <w:p w14:paraId="7B6BD1E9" w14:textId="77777777" w:rsidR="0014343F" w:rsidRDefault="0014343F" w:rsidP="006319FA">
      <w:pPr>
        <w:spacing w:line="480" w:lineRule="auto"/>
        <w:jc w:val="both"/>
        <w:rPr>
          <w:sz w:val="28"/>
          <w:szCs w:val="28"/>
        </w:rPr>
      </w:pPr>
    </w:p>
    <w:p w14:paraId="35F6D1B4" w14:textId="45E1CAE3" w:rsidR="003979D2" w:rsidRPr="0033563A" w:rsidRDefault="0033563A" w:rsidP="006319FA">
      <w:pPr>
        <w:spacing w:line="480" w:lineRule="auto"/>
        <w:jc w:val="both"/>
        <w:rPr>
          <w:b/>
          <w:bCs/>
          <w:sz w:val="28"/>
          <w:szCs w:val="28"/>
        </w:rPr>
      </w:pPr>
      <w:r w:rsidRPr="0033563A">
        <w:rPr>
          <w:b/>
          <w:bCs/>
          <w:sz w:val="28"/>
          <w:szCs w:val="28"/>
        </w:rPr>
        <w:lastRenderedPageBreak/>
        <w:t>Time Frame</w:t>
      </w:r>
    </w:p>
    <w:tbl>
      <w:tblPr>
        <w:tblStyle w:val="TableGrid"/>
        <w:tblW w:w="0" w:type="auto"/>
        <w:tblLook w:val="04A0" w:firstRow="1" w:lastRow="0" w:firstColumn="1" w:lastColumn="0" w:noHBand="0" w:noVBand="1"/>
      </w:tblPr>
      <w:tblGrid>
        <w:gridCol w:w="597"/>
        <w:gridCol w:w="3227"/>
        <w:gridCol w:w="2763"/>
        <w:gridCol w:w="2763"/>
      </w:tblGrid>
      <w:tr w:rsidR="0014343F" w14:paraId="1ECF2EA6" w14:textId="49859608" w:rsidTr="0014343F">
        <w:tc>
          <w:tcPr>
            <w:tcW w:w="597" w:type="dxa"/>
          </w:tcPr>
          <w:p w14:paraId="7BF49B73" w14:textId="0C5BBBE2" w:rsidR="0014343F" w:rsidRDefault="0014343F" w:rsidP="006319FA">
            <w:pPr>
              <w:spacing w:line="480" w:lineRule="auto"/>
              <w:jc w:val="both"/>
              <w:rPr>
                <w:sz w:val="28"/>
                <w:szCs w:val="28"/>
              </w:rPr>
            </w:pPr>
            <w:r>
              <w:rPr>
                <w:sz w:val="28"/>
                <w:szCs w:val="28"/>
              </w:rPr>
              <w:t>No</w:t>
            </w:r>
          </w:p>
        </w:tc>
        <w:tc>
          <w:tcPr>
            <w:tcW w:w="3227" w:type="dxa"/>
          </w:tcPr>
          <w:p w14:paraId="71FC935E" w14:textId="4E84DA74" w:rsidR="0014343F" w:rsidRDefault="0014343F" w:rsidP="006319FA">
            <w:pPr>
              <w:spacing w:line="480" w:lineRule="auto"/>
              <w:jc w:val="both"/>
              <w:rPr>
                <w:sz w:val="28"/>
                <w:szCs w:val="28"/>
              </w:rPr>
            </w:pPr>
            <w:r>
              <w:rPr>
                <w:sz w:val="28"/>
                <w:szCs w:val="28"/>
              </w:rPr>
              <w:t>Task</w:t>
            </w:r>
          </w:p>
        </w:tc>
        <w:tc>
          <w:tcPr>
            <w:tcW w:w="2763" w:type="dxa"/>
          </w:tcPr>
          <w:p w14:paraId="01AE8273" w14:textId="4E9515F3" w:rsidR="0014343F" w:rsidRDefault="0014343F" w:rsidP="006319FA">
            <w:pPr>
              <w:spacing w:line="480" w:lineRule="auto"/>
              <w:jc w:val="both"/>
              <w:rPr>
                <w:sz w:val="28"/>
                <w:szCs w:val="28"/>
              </w:rPr>
            </w:pPr>
            <w:r>
              <w:rPr>
                <w:sz w:val="28"/>
                <w:szCs w:val="28"/>
              </w:rPr>
              <w:t>Starting date</w:t>
            </w:r>
          </w:p>
        </w:tc>
        <w:tc>
          <w:tcPr>
            <w:tcW w:w="2763" w:type="dxa"/>
          </w:tcPr>
          <w:p w14:paraId="24D99C48" w14:textId="7BA69758" w:rsidR="0014343F" w:rsidRDefault="0014343F" w:rsidP="006319FA">
            <w:pPr>
              <w:spacing w:line="480" w:lineRule="auto"/>
              <w:jc w:val="both"/>
              <w:rPr>
                <w:sz w:val="28"/>
                <w:szCs w:val="28"/>
              </w:rPr>
            </w:pPr>
            <w:r>
              <w:rPr>
                <w:sz w:val="28"/>
                <w:szCs w:val="28"/>
              </w:rPr>
              <w:t>Ending date</w:t>
            </w:r>
          </w:p>
        </w:tc>
      </w:tr>
      <w:tr w:rsidR="0014343F" w14:paraId="1D5BB2C5" w14:textId="4B4D34CC" w:rsidTr="0014343F">
        <w:tc>
          <w:tcPr>
            <w:tcW w:w="597" w:type="dxa"/>
          </w:tcPr>
          <w:p w14:paraId="0D3D6AFB" w14:textId="4108FD32" w:rsidR="0014343F" w:rsidRDefault="0014343F" w:rsidP="006319FA">
            <w:pPr>
              <w:spacing w:line="480" w:lineRule="auto"/>
              <w:jc w:val="both"/>
              <w:rPr>
                <w:sz w:val="28"/>
                <w:szCs w:val="28"/>
              </w:rPr>
            </w:pPr>
            <w:r>
              <w:rPr>
                <w:sz w:val="28"/>
                <w:szCs w:val="28"/>
              </w:rPr>
              <w:t>1</w:t>
            </w:r>
          </w:p>
        </w:tc>
        <w:tc>
          <w:tcPr>
            <w:tcW w:w="3227" w:type="dxa"/>
          </w:tcPr>
          <w:p w14:paraId="083DCD0B" w14:textId="15DBE787" w:rsidR="0014343F" w:rsidRDefault="0014343F" w:rsidP="006319FA">
            <w:pPr>
              <w:spacing w:line="480" w:lineRule="auto"/>
              <w:jc w:val="both"/>
              <w:rPr>
                <w:sz w:val="28"/>
                <w:szCs w:val="28"/>
              </w:rPr>
            </w:pPr>
            <w:r>
              <w:rPr>
                <w:sz w:val="28"/>
                <w:szCs w:val="28"/>
              </w:rPr>
              <w:t>Data collection</w:t>
            </w:r>
          </w:p>
        </w:tc>
        <w:tc>
          <w:tcPr>
            <w:tcW w:w="2763" w:type="dxa"/>
          </w:tcPr>
          <w:p w14:paraId="45EFD8C4" w14:textId="50C1889F" w:rsidR="0014343F" w:rsidRDefault="0014343F" w:rsidP="006319FA">
            <w:pPr>
              <w:spacing w:line="480" w:lineRule="auto"/>
              <w:jc w:val="both"/>
              <w:rPr>
                <w:sz w:val="28"/>
                <w:szCs w:val="28"/>
              </w:rPr>
            </w:pPr>
            <w:r>
              <w:rPr>
                <w:sz w:val="28"/>
                <w:szCs w:val="28"/>
              </w:rPr>
              <w:t>20/4/2024</w:t>
            </w:r>
          </w:p>
        </w:tc>
        <w:tc>
          <w:tcPr>
            <w:tcW w:w="2763" w:type="dxa"/>
          </w:tcPr>
          <w:p w14:paraId="6BEF4A40" w14:textId="41AEB98B" w:rsidR="0014343F" w:rsidRDefault="0014343F" w:rsidP="006319FA">
            <w:pPr>
              <w:spacing w:line="480" w:lineRule="auto"/>
              <w:jc w:val="both"/>
              <w:rPr>
                <w:sz w:val="28"/>
                <w:szCs w:val="28"/>
              </w:rPr>
            </w:pPr>
            <w:r>
              <w:rPr>
                <w:sz w:val="28"/>
                <w:szCs w:val="28"/>
              </w:rPr>
              <w:t>15/10/2024</w:t>
            </w:r>
          </w:p>
        </w:tc>
      </w:tr>
      <w:tr w:rsidR="0014343F" w14:paraId="43BE9F2A" w14:textId="560078C7" w:rsidTr="0014343F">
        <w:tc>
          <w:tcPr>
            <w:tcW w:w="597" w:type="dxa"/>
          </w:tcPr>
          <w:p w14:paraId="61E5E1B1" w14:textId="6710E608" w:rsidR="0014343F" w:rsidRDefault="0014343F" w:rsidP="006319FA">
            <w:pPr>
              <w:spacing w:line="480" w:lineRule="auto"/>
              <w:jc w:val="both"/>
              <w:rPr>
                <w:sz w:val="28"/>
                <w:szCs w:val="28"/>
              </w:rPr>
            </w:pPr>
            <w:r>
              <w:rPr>
                <w:sz w:val="28"/>
                <w:szCs w:val="28"/>
              </w:rPr>
              <w:t>2</w:t>
            </w:r>
          </w:p>
        </w:tc>
        <w:tc>
          <w:tcPr>
            <w:tcW w:w="3227" w:type="dxa"/>
          </w:tcPr>
          <w:p w14:paraId="4B1030FF" w14:textId="166E4531" w:rsidR="0014343F" w:rsidRDefault="0014343F" w:rsidP="006319FA">
            <w:pPr>
              <w:spacing w:line="480" w:lineRule="auto"/>
              <w:jc w:val="both"/>
              <w:rPr>
                <w:sz w:val="28"/>
                <w:szCs w:val="28"/>
              </w:rPr>
            </w:pPr>
            <w:r>
              <w:rPr>
                <w:sz w:val="28"/>
                <w:szCs w:val="28"/>
              </w:rPr>
              <w:t xml:space="preserve">Data processing </w:t>
            </w:r>
          </w:p>
        </w:tc>
        <w:tc>
          <w:tcPr>
            <w:tcW w:w="2763" w:type="dxa"/>
          </w:tcPr>
          <w:p w14:paraId="47347D7A" w14:textId="2164D196" w:rsidR="0014343F" w:rsidRDefault="00306134" w:rsidP="006319FA">
            <w:pPr>
              <w:spacing w:line="480" w:lineRule="auto"/>
              <w:jc w:val="both"/>
              <w:rPr>
                <w:sz w:val="28"/>
                <w:szCs w:val="28"/>
              </w:rPr>
            </w:pPr>
            <w:r>
              <w:rPr>
                <w:sz w:val="28"/>
                <w:szCs w:val="28"/>
              </w:rPr>
              <w:t>20/10/2024</w:t>
            </w:r>
          </w:p>
        </w:tc>
        <w:tc>
          <w:tcPr>
            <w:tcW w:w="2763" w:type="dxa"/>
          </w:tcPr>
          <w:p w14:paraId="6B264A20" w14:textId="5ABA2A63" w:rsidR="0014343F" w:rsidRDefault="00306134" w:rsidP="006319FA">
            <w:pPr>
              <w:spacing w:line="480" w:lineRule="auto"/>
              <w:jc w:val="both"/>
              <w:rPr>
                <w:sz w:val="28"/>
                <w:szCs w:val="28"/>
              </w:rPr>
            </w:pPr>
            <w:r>
              <w:rPr>
                <w:sz w:val="28"/>
                <w:szCs w:val="28"/>
              </w:rPr>
              <w:t>25/12/2024</w:t>
            </w:r>
          </w:p>
        </w:tc>
      </w:tr>
      <w:tr w:rsidR="0014343F" w14:paraId="544220B2" w14:textId="36F693AE" w:rsidTr="0014343F">
        <w:tc>
          <w:tcPr>
            <w:tcW w:w="597" w:type="dxa"/>
          </w:tcPr>
          <w:p w14:paraId="02ECF30A" w14:textId="32F9073C" w:rsidR="0014343F" w:rsidRDefault="00306134" w:rsidP="006319FA">
            <w:pPr>
              <w:spacing w:line="480" w:lineRule="auto"/>
              <w:jc w:val="both"/>
              <w:rPr>
                <w:sz w:val="28"/>
                <w:szCs w:val="28"/>
              </w:rPr>
            </w:pPr>
            <w:r>
              <w:rPr>
                <w:sz w:val="28"/>
                <w:szCs w:val="28"/>
              </w:rPr>
              <w:t>3</w:t>
            </w:r>
          </w:p>
        </w:tc>
        <w:tc>
          <w:tcPr>
            <w:tcW w:w="3227" w:type="dxa"/>
          </w:tcPr>
          <w:p w14:paraId="573485DF" w14:textId="3CD855DF" w:rsidR="0014343F" w:rsidRDefault="00306134" w:rsidP="006319FA">
            <w:pPr>
              <w:spacing w:line="480" w:lineRule="auto"/>
              <w:jc w:val="both"/>
              <w:rPr>
                <w:sz w:val="28"/>
                <w:szCs w:val="28"/>
              </w:rPr>
            </w:pPr>
            <w:r>
              <w:rPr>
                <w:sz w:val="28"/>
                <w:szCs w:val="28"/>
              </w:rPr>
              <w:t>Data analysis</w:t>
            </w:r>
          </w:p>
        </w:tc>
        <w:tc>
          <w:tcPr>
            <w:tcW w:w="2763" w:type="dxa"/>
          </w:tcPr>
          <w:p w14:paraId="1500A18B" w14:textId="26DF1038" w:rsidR="0014343F" w:rsidRDefault="00306134" w:rsidP="006319FA">
            <w:pPr>
              <w:spacing w:line="480" w:lineRule="auto"/>
              <w:jc w:val="both"/>
              <w:rPr>
                <w:sz w:val="28"/>
                <w:szCs w:val="28"/>
              </w:rPr>
            </w:pPr>
            <w:r>
              <w:rPr>
                <w:sz w:val="28"/>
                <w:szCs w:val="28"/>
              </w:rPr>
              <w:t>1/1/2025</w:t>
            </w:r>
          </w:p>
        </w:tc>
        <w:tc>
          <w:tcPr>
            <w:tcW w:w="2763" w:type="dxa"/>
          </w:tcPr>
          <w:p w14:paraId="2C8C3CF9" w14:textId="3F438B13" w:rsidR="0014343F" w:rsidRDefault="00306134" w:rsidP="006319FA">
            <w:pPr>
              <w:spacing w:line="480" w:lineRule="auto"/>
              <w:jc w:val="both"/>
              <w:rPr>
                <w:sz w:val="28"/>
                <w:szCs w:val="28"/>
              </w:rPr>
            </w:pPr>
            <w:r>
              <w:rPr>
                <w:sz w:val="28"/>
                <w:szCs w:val="28"/>
              </w:rPr>
              <w:t>10/2/2025</w:t>
            </w:r>
          </w:p>
        </w:tc>
      </w:tr>
      <w:tr w:rsidR="0014343F" w14:paraId="0251D384" w14:textId="1B0BF03B" w:rsidTr="0014343F">
        <w:tc>
          <w:tcPr>
            <w:tcW w:w="597" w:type="dxa"/>
          </w:tcPr>
          <w:p w14:paraId="07ED2648" w14:textId="1D3B23E2" w:rsidR="0014343F" w:rsidRDefault="00306134" w:rsidP="006319FA">
            <w:pPr>
              <w:spacing w:line="480" w:lineRule="auto"/>
              <w:jc w:val="both"/>
              <w:rPr>
                <w:sz w:val="28"/>
                <w:szCs w:val="28"/>
              </w:rPr>
            </w:pPr>
            <w:r>
              <w:rPr>
                <w:sz w:val="28"/>
                <w:szCs w:val="28"/>
              </w:rPr>
              <w:t>4</w:t>
            </w:r>
          </w:p>
        </w:tc>
        <w:tc>
          <w:tcPr>
            <w:tcW w:w="3227" w:type="dxa"/>
          </w:tcPr>
          <w:p w14:paraId="2FE254ED" w14:textId="67B93464" w:rsidR="0014343F" w:rsidRDefault="00306134" w:rsidP="006319FA">
            <w:pPr>
              <w:spacing w:line="480" w:lineRule="auto"/>
              <w:jc w:val="both"/>
              <w:rPr>
                <w:sz w:val="28"/>
                <w:szCs w:val="28"/>
              </w:rPr>
            </w:pPr>
            <w:r>
              <w:rPr>
                <w:sz w:val="28"/>
                <w:szCs w:val="28"/>
              </w:rPr>
              <w:t xml:space="preserve">Reporting </w:t>
            </w:r>
          </w:p>
        </w:tc>
        <w:tc>
          <w:tcPr>
            <w:tcW w:w="2763" w:type="dxa"/>
          </w:tcPr>
          <w:p w14:paraId="18E0C77D" w14:textId="6265CD90" w:rsidR="0014343F" w:rsidRDefault="00306134" w:rsidP="006319FA">
            <w:pPr>
              <w:spacing w:line="480" w:lineRule="auto"/>
              <w:jc w:val="both"/>
              <w:rPr>
                <w:sz w:val="28"/>
                <w:szCs w:val="28"/>
              </w:rPr>
            </w:pPr>
            <w:r>
              <w:rPr>
                <w:sz w:val="28"/>
                <w:szCs w:val="28"/>
              </w:rPr>
              <w:t>20/2/2025</w:t>
            </w:r>
          </w:p>
        </w:tc>
        <w:tc>
          <w:tcPr>
            <w:tcW w:w="2763" w:type="dxa"/>
          </w:tcPr>
          <w:p w14:paraId="340BBDC2" w14:textId="7B754BEE" w:rsidR="0014343F" w:rsidRDefault="00306134" w:rsidP="006319FA">
            <w:pPr>
              <w:spacing w:line="480" w:lineRule="auto"/>
              <w:jc w:val="both"/>
              <w:rPr>
                <w:sz w:val="28"/>
                <w:szCs w:val="28"/>
              </w:rPr>
            </w:pPr>
            <w:r>
              <w:rPr>
                <w:sz w:val="28"/>
                <w:szCs w:val="28"/>
              </w:rPr>
              <w:t>25/2/2025</w:t>
            </w:r>
          </w:p>
        </w:tc>
      </w:tr>
      <w:tr w:rsidR="00306134" w14:paraId="53B7B9D5" w14:textId="77777777" w:rsidTr="0014343F">
        <w:tc>
          <w:tcPr>
            <w:tcW w:w="597" w:type="dxa"/>
          </w:tcPr>
          <w:p w14:paraId="113B1785" w14:textId="4A60FBB7" w:rsidR="00306134" w:rsidRDefault="00306134" w:rsidP="006319FA">
            <w:pPr>
              <w:spacing w:line="480" w:lineRule="auto"/>
              <w:jc w:val="both"/>
              <w:rPr>
                <w:sz w:val="28"/>
                <w:szCs w:val="28"/>
              </w:rPr>
            </w:pPr>
            <w:r>
              <w:rPr>
                <w:sz w:val="28"/>
                <w:szCs w:val="28"/>
              </w:rPr>
              <w:t>5</w:t>
            </w:r>
          </w:p>
        </w:tc>
        <w:tc>
          <w:tcPr>
            <w:tcW w:w="3227" w:type="dxa"/>
          </w:tcPr>
          <w:p w14:paraId="2301F933" w14:textId="5F67FA1B" w:rsidR="00306134" w:rsidRDefault="00306134" w:rsidP="006319FA">
            <w:pPr>
              <w:spacing w:line="480" w:lineRule="auto"/>
              <w:jc w:val="both"/>
              <w:rPr>
                <w:sz w:val="28"/>
                <w:szCs w:val="28"/>
              </w:rPr>
            </w:pPr>
            <w:r>
              <w:rPr>
                <w:sz w:val="28"/>
                <w:szCs w:val="28"/>
              </w:rPr>
              <w:t>Manuscript drafting</w:t>
            </w:r>
          </w:p>
        </w:tc>
        <w:tc>
          <w:tcPr>
            <w:tcW w:w="2763" w:type="dxa"/>
          </w:tcPr>
          <w:p w14:paraId="1DC1CFA1" w14:textId="3C80DE43" w:rsidR="00306134" w:rsidRDefault="00306134" w:rsidP="006319FA">
            <w:pPr>
              <w:spacing w:line="480" w:lineRule="auto"/>
              <w:jc w:val="both"/>
              <w:rPr>
                <w:sz w:val="28"/>
                <w:szCs w:val="28"/>
              </w:rPr>
            </w:pPr>
            <w:r>
              <w:rPr>
                <w:sz w:val="28"/>
                <w:szCs w:val="28"/>
              </w:rPr>
              <w:t>1/3/2025</w:t>
            </w:r>
          </w:p>
        </w:tc>
        <w:tc>
          <w:tcPr>
            <w:tcW w:w="2763" w:type="dxa"/>
          </w:tcPr>
          <w:p w14:paraId="2F470C83" w14:textId="11848479" w:rsidR="00306134" w:rsidRDefault="00306134" w:rsidP="006319FA">
            <w:pPr>
              <w:spacing w:line="480" w:lineRule="auto"/>
              <w:jc w:val="both"/>
              <w:rPr>
                <w:sz w:val="28"/>
                <w:szCs w:val="28"/>
              </w:rPr>
            </w:pPr>
            <w:r>
              <w:rPr>
                <w:sz w:val="28"/>
                <w:szCs w:val="28"/>
              </w:rPr>
              <w:t>1/7/2025</w:t>
            </w:r>
          </w:p>
        </w:tc>
      </w:tr>
      <w:tr w:rsidR="00306134" w14:paraId="70A690BB" w14:textId="77777777" w:rsidTr="0014343F">
        <w:tc>
          <w:tcPr>
            <w:tcW w:w="597" w:type="dxa"/>
          </w:tcPr>
          <w:p w14:paraId="2EDFEA30" w14:textId="410B4D38" w:rsidR="00306134" w:rsidRDefault="00306134" w:rsidP="006319FA">
            <w:pPr>
              <w:spacing w:line="480" w:lineRule="auto"/>
              <w:jc w:val="both"/>
              <w:rPr>
                <w:sz w:val="28"/>
                <w:szCs w:val="28"/>
              </w:rPr>
            </w:pPr>
            <w:r>
              <w:rPr>
                <w:sz w:val="28"/>
                <w:szCs w:val="28"/>
              </w:rPr>
              <w:t>6</w:t>
            </w:r>
          </w:p>
        </w:tc>
        <w:tc>
          <w:tcPr>
            <w:tcW w:w="3227" w:type="dxa"/>
          </w:tcPr>
          <w:p w14:paraId="5F28113F" w14:textId="6CCE3977" w:rsidR="00306134" w:rsidRDefault="00306134" w:rsidP="006319FA">
            <w:pPr>
              <w:spacing w:line="480" w:lineRule="auto"/>
              <w:jc w:val="both"/>
              <w:rPr>
                <w:sz w:val="28"/>
                <w:szCs w:val="28"/>
              </w:rPr>
            </w:pPr>
            <w:r>
              <w:rPr>
                <w:sz w:val="28"/>
                <w:szCs w:val="28"/>
              </w:rPr>
              <w:t>Publication</w:t>
            </w:r>
          </w:p>
        </w:tc>
        <w:tc>
          <w:tcPr>
            <w:tcW w:w="2763" w:type="dxa"/>
          </w:tcPr>
          <w:p w14:paraId="1F2A879D" w14:textId="5E93DF5B" w:rsidR="00306134" w:rsidRDefault="00306134" w:rsidP="006319FA">
            <w:pPr>
              <w:spacing w:line="480" w:lineRule="auto"/>
              <w:jc w:val="both"/>
              <w:rPr>
                <w:sz w:val="28"/>
                <w:szCs w:val="28"/>
              </w:rPr>
            </w:pPr>
            <w:r>
              <w:rPr>
                <w:sz w:val="28"/>
                <w:szCs w:val="28"/>
              </w:rPr>
              <w:t>5/7/2025</w:t>
            </w:r>
          </w:p>
        </w:tc>
        <w:tc>
          <w:tcPr>
            <w:tcW w:w="2763" w:type="dxa"/>
          </w:tcPr>
          <w:p w14:paraId="3DA150D3" w14:textId="20BDB320" w:rsidR="00306134" w:rsidRDefault="00306134" w:rsidP="006319FA">
            <w:pPr>
              <w:spacing w:line="480" w:lineRule="auto"/>
              <w:jc w:val="both"/>
              <w:rPr>
                <w:sz w:val="28"/>
                <w:szCs w:val="28"/>
              </w:rPr>
            </w:pPr>
            <w:r>
              <w:rPr>
                <w:sz w:val="28"/>
                <w:szCs w:val="28"/>
              </w:rPr>
              <w:t>30/12/2025</w:t>
            </w:r>
          </w:p>
        </w:tc>
      </w:tr>
    </w:tbl>
    <w:p w14:paraId="27B9A217" w14:textId="79755D19" w:rsidR="0033563A" w:rsidRDefault="0033563A" w:rsidP="006319FA">
      <w:pPr>
        <w:spacing w:line="480" w:lineRule="auto"/>
        <w:jc w:val="both"/>
        <w:rPr>
          <w:b/>
          <w:bCs/>
          <w:sz w:val="28"/>
          <w:szCs w:val="28"/>
        </w:rPr>
      </w:pPr>
      <w:r w:rsidRPr="0033563A">
        <w:rPr>
          <w:b/>
          <w:bCs/>
          <w:sz w:val="28"/>
          <w:szCs w:val="28"/>
        </w:rPr>
        <w:t>Budget</w:t>
      </w:r>
    </w:p>
    <w:p w14:paraId="1A6FF3CD" w14:textId="2840154A" w:rsidR="00306134" w:rsidRDefault="00306134" w:rsidP="006319FA">
      <w:pPr>
        <w:spacing w:line="480" w:lineRule="auto"/>
        <w:jc w:val="both"/>
        <w:rPr>
          <w:b/>
          <w:bCs/>
          <w:sz w:val="28"/>
          <w:szCs w:val="28"/>
        </w:rPr>
      </w:pPr>
      <w:r>
        <w:rPr>
          <w:b/>
          <w:bCs/>
          <w:sz w:val="28"/>
          <w:szCs w:val="28"/>
        </w:rPr>
        <w:t>Materials</w:t>
      </w:r>
    </w:p>
    <w:tbl>
      <w:tblPr>
        <w:tblStyle w:val="TableGrid"/>
        <w:tblW w:w="0" w:type="auto"/>
        <w:tblLook w:val="04A0" w:firstRow="1" w:lastRow="0" w:firstColumn="1" w:lastColumn="0" w:noHBand="0" w:noVBand="1"/>
      </w:tblPr>
      <w:tblGrid>
        <w:gridCol w:w="664"/>
        <w:gridCol w:w="2957"/>
        <w:gridCol w:w="1994"/>
        <w:gridCol w:w="2058"/>
        <w:gridCol w:w="1677"/>
      </w:tblGrid>
      <w:tr w:rsidR="00306134" w14:paraId="5D3E2E76" w14:textId="6463DE2F" w:rsidTr="00306134">
        <w:tc>
          <w:tcPr>
            <w:tcW w:w="664" w:type="dxa"/>
          </w:tcPr>
          <w:p w14:paraId="63F52820" w14:textId="70FA6353" w:rsidR="00306134" w:rsidRDefault="00306134" w:rsidP="006319FA">
            <w:pPr>
              <w:spacing w:line="480" w:lineRule="auto"/>
              <w:jc w:val="both"/>
              <w:rPr>
                <w:b/>
                <w:bCs/>
                <w:sz w:val="28"/>
                <w:szCs w:val="28"/>
              </w:rPr>
            </w:pPr>
            <w:r>
              <w:rPr>
                <w:b/>
                <w:bCs/>
                <w:sz w:val="28"/>
                <w:szCs w:val="28"/>
              </w:rPr>
              <w:t>No</w:t>
            </w:r>
          </w:p>
        </w:tc>
        <w:tc>
          <w:tcPr>
            <w:tcW w:w="2957" w:type="dxa"/>
          </w:tcPr>
          <w:p w14:paraId="4F113C13" w14:textId="2CA412F6" w:rsidR="00306134" w:rsidRDefault="00306134" w:rsidP="006319FA">
            <w:pPr>
              <w:spacing w:line="480" w:lineRule="auto"/>
              <w:jc w:val="both"/>
              <w:rPr>
                <w:b/>
                <w:bCs/>
                <w:sz w:val="28"/>
                <w:szCs w:val="28"/>
              </w:rPr>
            </w:pPr>
            <w:r>
              <w:rPr>
                <w:b/>
                <w:bCs/>
                <w:sz w:val="28"/>
                <w:szCs w:val="28"/>
              </w:rPr>
              <w:t>Item</w:t>
            </w:r>
          </w:p>
        </w:tc>
        <w:tc>
          <w:tcPr>
            <w:tcW w:w="1994" w:type="dxa"/>
          </w:tcPr>
          <w:p w14:paraId="633A86AF" w14:textId="762149B7" w:rsidR="00306134" w:rsidRDefault="00306134" w:rsidP="006319FA">
            <w:pPr>
              <w:spacing w:line="480" w:lineRule="auto"/>
              <w:jc w:val="both"/>
              <w:rPr>
                <w:b/>
                <w:bCs/>
                <w:sz w:val="28"/>
                <w:szCs w:val="28"/>
              </w:rPr>
            </w:pPr>
            <w:r>
              <w:rPr>
                <w:b/>
                <w:bCs/>
                <w:sz w:val="28"/>
                <w:szCs w:val="28"/>
              </w:rPr>
              <w:t>Quantity</w:t>
            </w:r>
          </w:p>
        </w:tc>
        <w:tc>
          <w:tcPr>
            <w:tcW w:w="2058" w:type="dxa"/>
          </w:tcPr>
          <w:p w14:paraId="574DC2FC" w14:textId="4F8E21B7" w:rsidR="00306134" w:rsidRDefault="00306134" w:rsidP="006319FA">
            <w:pPr>
              <w:spacing w:line="480" w:lineRule="auto"/>
              <w:jc w:val="both"/>
              <w:rPr>
                <w:b/>
                <w:bCs/>
                <w:sz w:val="28"/>
                <w:szCs w:val="28"/>
              </w:rPr>
            </w:pPr>
            <w:r>
              <w:rPr>
                <w:b/>
                <w:bCs/>
                <w:sz w:val="28"/>
                <w:szCs w:val="28"/>
              </w:rPr>
              <w:t>Price/item</w:t>
            </w:r>
          </w:p>
        </w:tc>
        <w:tc>
          <w:tcPr>
            <w:tcW w:w="1677" w:type="dxa"/>
          </w:tcPr>
          <w:p w14:paraId="664F8AE9" w14:textId="663E6D20" w:rsidR="00306134" w:rsidRDefault="00306134" w:rsidP="006319FA">
            <w:pPr>
              <w:spacing w:line="480" w:lineRule="auto"/>
              <w:jc w:val="both"/>
              <w:rPr>
                <w:b/>
                <w:bCs/>
                <w:sz w:val="28"/>
                <w:szCs w:val="28"/>
              </w:rPr>
            </w:pPr>
            <w:r>
              <w:rPr>
                <w:b/>
                <w:bCs/>
                <w:sz w:val="28"/>
                <w:szCs w:val="28"/>
              </w:rPr>
              <w:t xml:space="preserve">Total </w:t>
            </w:r>
          </w:p>
        </w:tc>
      </w:tr>
      <w:tr w:rsidR="00306134" w14:paraId="6C56CED7" w14:textId="149104AF" w:rsidTr="00306134">
        <w:tc>
          <w:tcPr>
            <w:tcW w:w="664" w:type="dxa"/>
          </w:tcPr>
          <w:p w14:paraId="35895ACE" w14:textId="03ED4F8D" w:rsidR="00306134" w:rsidRDefault="00306134" w:rsidP="006319FA">
            <w:pPr>
              <w:spacing w:line="480" w:lineRule="auto"/>
              <w:jc w:val="both"/>
              <w:rPr>
                <w:b/>
                <w:bCs/>
                <w:sz w:val="28"/>
                <w:szCs w:val="28"/>
              </w:rPr>
            </w:pPr>
            <w:r>
              <w:rPr>
                <w:b/>
                <w:bCs/>
                <w:sz w:val="28"/>
                <w:szCs w:val="28"/>
              </w:rPr>
              <w:t>1</w:t>
            </w:r>
          </w:p>
        </w:tc>
        <w:tc>
          <w:tcPr>
            <w:tcW w:w="2957" w:type="dxa"/>
          </w:tcPr>
          <w:p w14:paraId="716D66ED" w14:textId="370CF515" w:rsidR="00306134" w:rsidRDefault="00306134" w:rsidP="006319FA">
            <w:pPr>
              <w:spacing w:line="480" w:lineRule="auto"/>
              <w:jc w:val="both"/>
              <w:rPr>
                <w:b/>
                <w:bCs/>
                <w:sz w:val="28"/>
                <w:szCs w:val="28"/>
              </w:rPr>
            </w:pPr>
            <w:r>
              <w:rPr>
                <w:b/>
                <w:bCs/>
                <w:sz w:val="28"/>
                <w:szCs w:val="28"/>
              </w:rPr>
              <w:t>gloves</w:t>
            </w:r>
          </w:p>
        </w:tc>
        <w:tc>
          <w:tcPr>
            <w:tcW w:w="1994" w:type="dxa"/>
          </w:tcPr>
          <w:p w14:paraId="0D1286FD" w14:textId="6D2B992C" w:rsidR="00306134" w:rsidRDefault="00306134" w:rsidP="006319FA">
            <w:pPr>
              <w:spacing w:line="480" w:lineRule="auto"/>
              <w:jc w:val="both"/>
              <w:rPr>
                <w:b/>
                <w:bCs/>
                <w:sz w:val="28"/>
                <w:szCs w:val="28"/>
              </w:rPr>
            </w:pPr>
            <w:r>
              <w:rPr>
                <w:b/>
                <w:bCs/>
                <w:sz w:val="28"/>
                <w:szCs w:val="28"/>
              </w:rPr>
              <w:t>250</w:t>
            </w:r>
          </w:p>
        </w:tc>
        <w:tc>
          <w:tcPr>
            <w:tcW w:w="2058" w:type="dxa"/>
          </w:tcPr>
          <w:p w14:paraId="1AD1592D" w14:textId="4A38E0C5" w:rsidR="00306134" w:rsidRDefault="00306134" w:rsidP="006319FA">
            <w:pPr>
              <w:spacing w:line="480" w:lineRule="auto"/>
              <w:jc w:val="both"/>
              <w:rPr>
                <w:b/>
                <w:bCs/>
                <w:sz w:val="28"/>
                <w:szCs w:val="28"/>
              </w:rPr>
            </w:pPr>
            <w:r>
              <w:rPr>
                <w:b/>
                <w:bCs/>
                <w:sz w:val="28"/>
                <w:szCs w:val="28"/>
              </w:rPr>
              <w:t>100</w:t>
            </w:r>
          </w:p>
        </w:tc>
        <w:tc>
          <w:tcPr>
            <w:tcW w:w="1677" w:type="dxa"/>
          </w:tcPr>
          <w:p w14:paraId="1A6D609A" w14:textId="4214822D" w:rsidR="00306134" w:rsidRDefault="00306134" w:rsidP="006319FA">
            <w:pPr>
              <w:spacing w:line="480" w:lineRule="auto"/>
              <w:jc w:val="both"/>
              <w:rPr>
                <w:b/>
                <w:bCs/>
                <w:sz w:val="28"/>
                <w:szCs w:val="28"/>
              </w:rPr>
            </w:pPr>
            <w:r>
              <w:rPr>
                <w:b/>
                <w:bCs/>
                <w:sz w:val="28"/>
                <w:szCs w:val="28"/>
              </w:rPr>
              <w:t>25000</w:t>
            </w:r>
          </w:p>
        </w:tc>
      </w:tr>
      <w:tr w:rsidR="00306134" w14:paraId="60294189" w14:textId="711FC22B" w:rsidTr="00306134">
        <w:tc>
          <w:tcPr>
            <w:tcW w:w="664" w:type="dxa"/>
          </w:tcPr>
          <w:p w14:paraId="5949F07C" w14:textId="77777777" w:rsidR="00306134" w:rsidRDefault="00306134" w:rsidP="006319FA">
            <w:pPr>
              <w:spacing w:line="480" w:lineRule="auto"/>
              <w:jc w:val="both"/>
              <w:rPr>
                <w:b/>
                <w:bCs/>
                <w:sz w:val="28"/>
                <w:szCs w:val="28"/>
              </w:rPr>
            </w:pPr>
          </w:p>
        </w:tc>
        <w:tc>
          <w:tcPr>
            <w:tcW w:w="2957" w:type="dxa"/>
          </w:tcPr>
          <w:p w14:paraId="049BB1EC" w14:textId="77777777" w:rsidR="00306134" w:rsidRDefault="00306134" w:rsidP="006319FA">
            <w:pPr>
              <w:spacing w:line="480" w:lineRule="auto"/>
              <w:jc w:val="both"/>
              <w:rPr>
                <w:b/>
                <w:bCs/>
                <w:sz w:val="28"/>
                <w:szCs w:val="28"/>
              </w:rPr>
            </w:pPr>
          </w:p>
        </w:tc>
        <w:tc>
          <w:tcPr>
            <w:tcW w:w="1994" w:type="dxa"/>
          </w:tcPr>
          <w:p w14:paraId="64055B49" w14:textId="77777777" w:rsidR="00306134" w:rsidRDefault="00306134" w:rsidP="006319FA">
            <w:pPr>
              <w:spacing w:line="480" w:lineRule="auto"/>
              <w:jc w:val="both"/>
              <w:rPr>
                <w:b/>
                <w:bCs/>
                <w:sz w:val="28"/>
                <w:szCs w:val="28"/>
              </w:rPr>
            </w:pPr>
          </w:p>
        </w:tc>
        <w:tc>
          <w:tcPr>
            <w:tcW w:w="2058" w:type="dxa"/>
          </w:tcPr>
          <w:p w14:paraId="3C8BF455" w14:textId="77777777" w:rsidR="00306134" w:rsidRDefault="00306134" w:rsidP="006319FA">
            <w:pPr>
              <w:spacing w:line="480" w:lineRule="auto"/>
              <w:jc w:val="both"/>
              <w:rPr>
                <w:b/>
                <w:bCs/>
                <w:sz w:val="28"/>
                <w:szCs w:val="28"/>
              </w:rPr>
            </w:pPr>
          </w:p>
        </w:tc>
        <w:tc>
          <w:tcPr>
            <w:tcW w:w="1677" w:type="dxa"/>
          </w:tcPr>
          <w:p w14:paraId="6A68DDBC" w14:textId="77777777" w:rsidR="00306134" w:rsidRDefault="00306134" w:rsidP="006319FA">
            <w:pPr>
              <w:spacing w:line="480" w:lineRule="auto"/>
              <w:jc w:val="both"/>
              <w:rPr>
                <w:b/>
                <w:bCs/>
                <w:sz w:val="28"/>
                <w:szCs w:val="28"/>
              </w:rPr>
            </w:pPr>
          </w:p>
        </w:tc>
      </w:tr>
      <w:tr w:rsidR="00306134" w14:paraId="081039D7" w14:textId="540F67B6" w:rsidTr="00306134">
        <w:tc>
          <w:tcPr>
            <w:tcW w:w="664" w:type="dxa"/>
          </w:tcPr>
          <w:p w14:paraId="29C40AC0" w14:textId="77777777" w:rsidR="00306134" w:rsidRDefault="00306134" w:rsidP="006319FA">
            <w:pPr>
              <w:spacing w:line="480" w:lineRule="auto"/>
              <w:jc w:val="both"/>
              <w:rPr>
                <w:b/>
                <w:bCs/>
                <w:sz w:val="28"/>
                <w:szCs w:val="28"/>
              </w:rPr>
            </w:pPr>
          </w:p>
        </w:tc>
        <w:tc>
          <w:tcPr>
            <w:tcW w:w="2957" w:type="dxa"/>
          </w:tcPr>
          <w:p w14:paraId="60DD2364" w14:textId="77777777" w:rsidR="00306134" w:rsidRDefault="00306134" w:rsidP="006319FA">
            <w:pPr>
              <w:spacing w:line="480" w:lineRule="auto"/>
              <w:jc w:val="both"/>
              <w:rPr>
                <w:b/>
                <w:bCs/>
                <w:sz w:val="28"/>
                <w:szCs w:val="28"/>
              </w:rPr>
            </w:pPr>
          </w:p>
        </w:tc>
        <w:tc>
          <w:tcPr>
            <w:tcW w:w="1994" w:type="dxa"/>
          </w:tcPr>
          <w:p w14:paraId="1EA3A3A6" w14:textId="77777777" w:rsidR="00306134" w:rsidRDefault="00306134" w:rsidP="006319FA">
            <w:pPr>
              <w:spacing w:line="480" w:lineRule="auto"/>
              <w:jc w:val="both"/>
              <w:rPr>
                <w:b/>
                <w:bCs/>
                <w:sz w:val="28"/>
                <w:szCs w:val="28"/>
              </w:rPr>
            </w:pPr>
          </w:p>
        </w:tc>
        <w:tc>
          <w:tcPr>
            <w:tcW w:w="2058" w:type="dxa"/>
          </w:tcPr>
          <w:p w14:paraId="06C9D580" w14:textId="77777777" w:rsidR="00306134" w:rsidRDefault="00306134" w:rsidP="006319FA">
            <w:pPr>
              <w:spacing w:line="480" w:lineRule="auto"/>
              <w:jc w:val="both"/>
              <w:rPr>
                <w:b/>
                <w:bCs/>
                <w:sz w:val="28"/>
                <w:szCs w:val="28"/>
              </w:rPr>
            </w:pPr>
          </w:p>
        </w:tc>
        <w:tc>
          <w:tcPr>
            <w:tcW w:w="1677" w:type="dxa"/>
          </w:tcPr>
          <w:p w14:paraId="6E0A98F7" w14:textId="77777777" w:rsidR="00306134" w:rsidRDefault="00306134" w:rsidP="006319FA">
            <w:pPr>
              <w:spacing w:line="480" w:lineRule="auto"/>
              <w:jc w:val="both"/>
              <w:rPr>
                <w:b/>
                <w:bCs/>
                <w:sz w:val="28"/>
                <w:szCs w:val="28"/>
              </w:rPr>
            </w:pPr>
          </w:p>
        </w:tc>
      </w:tr>
      <w:tr w:rsidR="00306134" w14:paraId="3312F5A0" w14:textId="279B327E" w:rsidTr="00306134">
        <w:tc>
          <w:tcPr>
            <w:tcW w:w="664" w:type="dxa"/>
          </w:tcPr>
          <w:p w14:paraId="71879244" w14:textId="77777777" w:rsidR="00306134" w:rsidRDefault="00306134" w:rsidP="006319FA">
            <w:pPr>
              <w:spacing w:line="480" w:lineRule="auto"/>
              <w:jc w:val="both"/>
              <w:rPr>
                <w:b/>
                <w:bCs/>
                <w:sz w:val="28"/>
                <w:szCs w:val="28"/>
              </w:rPr>
            </w:pPr>
          </w:p>
        </w:tc>
        <w:tc>
          <w:tcPr>
            <w:tcW w:w="2957" w:type="dxa"/>
          </w:tcPr>
          <w:p w14:paraId="79033E80" w14:textId="77777777" w:rsidR="00306134" w:rsidRDefault="00306134" w:rsidP="006319FA">
            <w:pPr>
              <w:spacing w:line="480" w:lineRule="auto"/>
              <w:jc w:val="both"/>
              <w:rPr>
                <w:b/>
                <w:bCs/>
                <w:sz w:val="28"/>
                <w:szCs w:val="28"/>
              </w:rPr>
            </w:pPr>
          </w:p>
        </w:tc>
        <w:tc>
          <w:tcPr>
            <w:tcW w:w="1994" w:type="dxa"/>
          </w:tcPr>
          <w:p w14:paraId="0C81A1D3" w14:textId="77777777" w:rsidR="00306134" w:rsidRDefault="00306134" w:rsidP="006319FA">
            <w:pPr>
              <w:spacing w:line="480" w:lineRule="auto"/>
              <w:jc w:val="both"/>
              <w:rPr>
                <w:b/>
                <w:bCs/>
                <w:sz w:val="28"/>
                <w:szCs w:val="28"/>
              </w:rPr>
            </w:pPr>
          </w:p>
        </w:tc>
        <w:tc>
          <w:tcPr>
            <w:tcW w:w="2058" w:type="dxa"/>
          </w:tcPr>
          <w:p w14:paraId="6429CFBA" w14:textId="77777777" w:rsidR="00306134" w:rsidRDefault="00306134" w:rsidP="006319FA">
            <w:pPr>
              <w:spacing w:line="480" w:lineRule="auto"/>
              <w:jc w:val="both"/>
              <w:rPr>
                <w:b/>
                <w:bCs/>
                <w:sz w:val="28"/>
                <w:szCs w:val="28"/>
              </w:rPr>
            </w:pPr>
          </w:p>
        </w:tc>
        <w:tc>
          <w:tcPr>
            <w:tcW w:w="1677" w:type="dxa"/>
          </w:tcPr>
          <w:p w14:paraId="07ECE1DF" w14:textId="77777777" w:rsidR="00306134" w:rsidRDefault="00306134" w:rsidP="006319FA">
            <w:pPr>
              <w:spacing w:line="480" w:lineRule="auto"/>
              <w:jc w:val="both"/>
              <w:rPr>
                <w:b/>
                <w:bCs/>
                <w:sz w:val="28"/>
                <w:szCs w:val="28"/>
              </w:rPr>
            </w:pPr>
          </w:p>
        </w:tc>
      </w:tr>
      <w:tr w:rsidR="00306134" w14:paraId="2CFE13DB" w14:textId="25A1D02D" w:rsidTr="00306134">
        <w:tc>
          <w:tcPr>
            <w:tcW w:w="664" w:type="dxa"/>
          </w:tcPr>
          <w:p w14:paraId="7965D9E8" w14:textId="77777777" w:rsidR="00306134" w:rsidRDefault="00306134" w:rsidP="006319FA">
            <w:pPr>
              <w:spacing w:line="480" w:lineRule="auto"/>
              <w:jc w:val="both"/>
              <w:rPr>
                <w:b/>
                <w:bCs/>
                <w:sz w:val="28"/>
                <w:szCs w:val="28"/>
              </w:rPr>
            </w:pPr>
          </w:p>
        </w:tc>
        <w:tc>
          <w:tcPr>
            <w:tcW w:w="2957" w:type="dxa"/>
          </w:tcPr>
          <w:p w14:paraId="536590DE" w14:textId="77777777" w:rsidR="00306134" w:rsidRDefault="00306134" w:rsidP="006319FA">
            <w:pPr>
              <w:spacing w:line="480" w:lineRule="auto"/>
              <w:jc w:val="both"/>
              <w:rPr>
                <w:b/>
                <w:bCs/>
                <w:sz w:val="28"/>
                <w:szCs w:val="28"/>
              </w:rPr>
            </w:pPr>
          </w:p>
        </w:tc>
        <w:tc>
          <w:tcPr>
            <w:tcW w:w="1994" w:type="dxa"/>
          </w:tcPr>
          <w:p w14:paraId="7A736A97" w14:textId="77777777" w:rsidR="00306134" w:rsidRDefault="00306134" w:rsidP="006319FA">
            <w:pPr>
              <w:spacing w:line="480" w:lineRule="auto"/>
              <w:jc w:val="both"/>
              <w:rPr>
                <w:b/>
                <w:bCs/>
                <w:sz w:val="28"/>
                <w:szCs w:val="28"/>
              </w:rPr>
            </w:pPr>
          </w:p>
        </w:tc>
        <w:tc>
          <w:tcPr>
            <w:tcW w:w="2058" w:type="dxa"/>
          </w:tcPr>
          <w:p w14:paraId="38CD09CF" w14:textId="77777777" w:rsidR="00306134" w:rsidRDefault="00306134" w:rsidP="006319FA">
            <w:pPr>
              <w:spacing w:line="480" w:lineRule="auto"/>
              <w:jc w:val="both"/>
              <w:rPr>
                <w:b/>
                <w:bCs/>
                <w:sz w:val="28"/>
                <w:szCs w:val="28"/>
              </w:rPr>
            </w:pPr>
          </w:p>
        </w:tc>
        <w:tc>
          <w:tcPr>
            <w:tcW w:w="1677" w:type="dxa"/>
          </w:tcPr>
          <w:p w14:paraId="4BBC0F9C" w14:textId="77777777" w:rsidR="00306134" w:rsidRDefault="00306134" w:rsidP="006319FA">
            <w:pPr>
              <w:spacing w:line="480" w:lineRule="auto"/>
              <w:jc w:val="both"/>
              <w:rPr>
                <w:b/>
                <w:bCs/>
                <w:sz w:val="28"/>
                <w:szCs w:val="28"/>
              </w:rPr>
            </w:pPr>
          </w:p>
        </w:tc>
      </w:tr>
      <w:tr w:rsidR="00306134" w14:paraId="199E3679" w14:textId="08AFB588" w:rsidTr="00306134">
        <w:tc>
          <w:tcPr>
            <w:tcW w:w="664" w:type="dxa"/>
          </w:tcPr>
          <w:p w14:paraId="2A4C813E" w14:textId="77777777" w:rsidR="00306134" w:rsidRDefault="00306134" w:rsidP="006319FA">
            <w:pPr>
              <w:spacing w:line="480" w:lineRule="auto"/>
              <w:jc w:val="both"/>
              <w:rPr>
                <w:b/>
                <w:bCs/>
                <w:sz w:val="28"/>
                <w:szCs w:val="28"/>
              </w:rPr>
            </w:pPr>
          </w:p>
        </w:tc>
        <w:tc>
          <w:tcPr>
            <w:tcW w:w="2957" w:type="dxa"/>
          </w:tcPr>
          <w:p w14:paraId="5406E257" w14:textId="77777777" w:rsidR="00306134" w:rsidRDefault="00306134" w:rsidP="006319FA">
            <w:pPr>
              <w:spacing w:line="480" w:lineRule="auto"/>
              <w:jc w:val="both"/>
              <w:rPr>
                <w:b/>
                <w:bCs/>
                <w:sz w:val="28"/>
                <w:szCs w:val="28"/>
              </w:rPr>
            </w:pPr>
          </w:p>
        </w:tc>
        <w:tc>
          <w:tcPr>
            <w:tcW w:w="1994" w:type="dxa"/>
          </w:tcPr>
          <w:p w14:paraId="27261400" w14:textId="77777777" w:rsidR="00306134" w:rsidRDefault="00306134" w:rsidP="006319FA">
            <w:pPr>
              <w:spacing w:line="480" w:lineRule="auto"/>
              <w:jc w:val="both"/>
              <w:rPr>
                <w:b/>
                <w:bCs/>
                <w:sz w:val="28"/>
                <w:szCs w:val="28"/>
              </w:rPr>
            </w:pPr>
          </w:p>
        </w:tc>
        <w:tc>
          <w:tcPr>
            <w:tcW w:w="2058" w:type="dxa"/>
          </w:tcPr>
          <w:p w14:paraId="7ADA0928" w14:textId="77777777" w:rsidR="00306134" w:rsidRDefault="00306134" w:rsidP="006319FA">
            <w:pPr>
              <w:spacing w:line="480" w:lineRule="auto"/>
              <w:jc w:val="both"/>
              <w:rPr>
                <w:b/>
                <w:bCs/>
                <w:sz w:val="28"/>
                <w:szCs w:val="28"/>
              </w:rPr>
            </w:pPr>
          </w:p>
        </w:tc>
        <w:tc>
          <w:tcPr>
            <w:tcW w:w="1677" w:type="dxa"/>
          </w:tcPr>
          <w:p w14:paraId="57D3DE6C" w14:textId="77777777" w:rsidR="00306134" w:rsidRDefault="00306134" w:rsidP="006319FA">
            <w:pPr>
              <w:spacing w:line="480" w:lineRule="auto"/>
              <w:jc w:val="both"/>
              <w:rPr>
                <w:b/>
                <w:bCs/>
                <w:sz w:val="28"/>
                <w:szCs w:val="28"/>
              </w:rPr>
            </w:pPr>
          </w:p>
        </w:tc>
      </w:tr>
    </w:tbl>
    <w:p w14:paraId="5B5021E7" w14:textId="77777777" w:rsidR="00306134" w:rsidRPr="0033563A" w:rsidRDefault="00306134" w:rsidP="006319FA">
      <w:pPr>
        <w:spacing w:line="480" w:lineRule="auto"/>
        <w:jc w:val="both"/>
        <w:rPr>
          <w:b/>
          <w:bCs/>
          <w:sz w:val="28"/>
          <w:szCs w:val="28"/>
        </w:rPr>
      </w:pPr>
    </w:p>
    <w:p w14:paraId="4E6AF77A" w14:textId="049CA296" w:rsidR="0033563A" w:rsidRDefault="00306134" w:rsidP="006319FA">
      <w:pPr>
        <w:spacing w:line="480" w:lineRule="auto"/>
        <w:jc w:val="both"/>
        <w:rPr>
          <w:b/>
          <w:bCs/>
          <w:sz w:val="28"/>
          <w:szCs w:val="28"/>
        </w:rPr>
      </w:pPr>
      <w:r w:rsidRPr="00306134">
        <w:rPr>
          <w:b/>
          <w:bCs/>
          <w:sz w:val="28"/>
          <w:szCs w:val="28"/>
        </w:rPr>
        <w:lastRenderedPageBreak/>
        <w:t xml:space="preserve">Stationary </w:t>
      </w:r>
    </w:p>
    <w:tbl>
      <w:tblPr>
        <w:tblStyle w:val="TableGrid"/>
        <w:tblW w:w="0" w:type="auto"/>
        <w:tblLook w:val="04A0" w:firstRow="1" w:lastRow="0" w:firstColumn="1" w:lastColumn="0" w:noHBand="0" w:noVBand="1"/>
      </w:tblPr>
      <w:tblGrid>
        <w:gridCol w:w="1075"/>
        <w:gridCol w:w="3599"/>
        <w:gridCol w:w="2338"/>
      </w:tblGrid>
      <w:tr w:rsidR="00306134" w14:paraId="22C2071F" w14:textId="77777777" w:rsidTr="00306134">
        <w:tc>
          <w:tcPr>
            <w:tcW w:w="1075" w:type="dxa"/>
          </w:tcPr>
          <w:p w14:paraId="119C720A" w14:textId="295BAC8B" w:rsidR="00306134" w:rsidRDefault="00306134" w:rsidP="006319FA">
            <w:pPr>
              <w:spacing w:line="480" w:lineRule="auto"/>
              <w:jc w:val="both"/>
              <w:rPr>
                <w:b/>
                <w:bCs/>
                <w:sz w:val="28"/>
                <w:szCs w:val="28"/>
              </w:rPr>
            </w:pPr>
            <w:r>
              <w:rPr>
                <w:b/>
                <w:bCs/>
                <w:sz w:val="28"/>
                <w:szCs w:val="28"/>
              </w:rPr>
              <w:t>No</w:t>
            </w:r>
          </w:p>
        </w:tc>
        <w:tc>
          <w:tcPr>
            <w:tcW w:w="3599" w:type="dxa"/>
          </w:tcPr>
          <w:p w14:paraId="39CFAC9F" w14:textId="694F0508" w:rsidR="00306134" w:rsidRDefault="00306134" w:rsidP="006319FA">
            <w:pPr>
              <w:spacing w:line="480" w:lineRule="auto"/>
              <w:jc w:val="both"/>
              <w:rPr>
                <w:b/>
                <w:bCs/>
                <w:sz w:val="28"/>
                <w:szCs w:val="28"/>
              </w:rPr>
            </w:pPr>
            <w:r>
              <w:rPr>
                <w:b/>
                <w:bCs/>
                <w:sz w:val="28"/>
                <w:szCs w:val="28"/>
              </w:rPr>
              <w:t>Item</w:t>
            </w:r>
          </w:p>
        </w:tc>
        <w:tc>
          <w:tcPr>
            <w:tcW w:w="2338" w:type="dxa"/>
          </w:tcPr>
          <w:p w14:paraId="6F1E1212" w14:textId="0C0FEE1D" w:rsidR="00306134" w:rsidRDefault="00306134" w:rsidP="006319FA">
            <w:pPr>
              <w:spacing w:line="480" w:lineRule="auto"/>
              <w:jc w:val="both"/>
              <w:rPr>
                <w:b/>
                <w:bCs/>
                <w:sz w:val="28"/>
                <w:szCs w:val="28"/>
              </w:rPr>
            </w:pPr>
            <w:r>
              <w:rPr>
                <w:b/>
                <w:bCs/>
                <w:sz w:val="28"/>
                <w:szCs w:val="28"/>
              </w:rPr>
              <w:t>Cost</w:t>
            </w:r>
          </w:p>
        </w:tc>
      </w:tr>
      <w:tr w:rsidR="00306134" w14:paraId="32A6DA8E" w14:textId="77777777" w:rsidTr="00306134">
        <w:tc>
          <w:tcPr>
            <w:tcW w:w="1075" w:type="dxa"/>
          </w:tcPr>
          <w:p w14:paraId="0897FC05" w14:textId="42E36E4C" w:rsidR="00306134" w:rsidRDefault="00306134" w:rsidP="006319FA">
            <w:pPr>
              <w:spacing w:line="480" w:lineRule="auto"/>
              <w:jc w:val="both"/>
              <w:rPr>
                <w:b/>
                <w:bCs/>
                <w:sz w:val="28"/>
                <w:szCs w:val="28"/>
              </w:rPr>
            </w:pPr>
            <w:r>
              <w:rPr>
                <w:b/>
                <w:bCs/>
                <w:sz w:val="28"/>
                <w:szCs w:val="28"/>
              </w:rPr>
              <w:t>1</w:t>
            </w:r>
          </w:p>
        </w:tc>
        <w:tc>
          <w:tcPr>
            <w:tcW w:w="3599" w:type="dxa"/>
          </w:tcPr>
          <w:p w14:paraId="49ABF16E" w14:textId="15F34790" w:rsidR="00306134" w:rsidRDefault="00306134" w:rsidP="006319FA">
            <w:pPr>
              <w:spacing w:line="480" w:lineRule="auto"/>
              <w:jc w:val="both"/>
              <w:rPr>
                <w:b/>
                <w:bCs/>
                <w:sz w:val="28"/>
                <w:szCs w:val="28"/>
              </w:rPr>
            </w:pPr>
            <w:r>
              <w:rPr>
                <w:b/>
                <w:bCs/>
                <w:sz w:val="28"/>
                <w:szCs w:val="28"/>
              </w:rPr>
              <w:t>Paper</w:t>
            </w:r>
          </w:p>
        </w:tc>
        <w:tc>
          <w:tcPr>
            <w:tcW w:w="2338" w:type="dxa"/>
          </w:tcPr>
          <w:p w14:paraId="6459E9D7" w14:textId="032B7274" w:rsidR="00306134" w:rsidRDefault="00306134" w:rsidP="006319FA">
            <w:pPr>
              <w:spacing w:line="480" w:lineRule="auto"/>
              <w:jc w:val="both"/>
              <w:rPr>
                <w:b/>
                <w:bCs/>
                <w:sz w:val="28"/>
                <w:szCs w:val="28"/>
              </w:rPr>
            </w:pPr>
            <w:r>
              <w:rPr>
                <w:b/>
                <w:bCs/>
                <w:sz w:val="28"/>
                <w:szCs w:val="28"/>
              </w:rPr>
              <w:t>4000</w:t>
            </w:r>
          </w:p>
        </w:tc>
      </w:tr>
      <w:tr w:rsidR="00306134" w14:paraId="1D8E89FF" w14:textId="77777777" w:rsidTr="00306134">
        <w:tc>
          <w:tcPr>
            <w:tcW w:w="1075" w:type="dxa"/>
          </w:tcPr>
          <w:p w14:paraId="461B44AA" w14:textId="34D279B3" w:rsidR="00306134" w:rsidRDefault="00306134" w:rsidP="006319FA">
            <w:pPr>
              <w:spacing w:line="480" w:lineRule="auto"/>
              <w:jc w:val="both"/>
              <w:rPr>
                <w:b/>
                <w:bCs/>
                <w:sz w:val="28"/>
                <w:szCs w:val="28"/>
              </w:rPr>
            </w:pPr>
            <w:r>
              <w:rPr>
                <w:b/>
                <w:bCs/>
                <w:sz w:val="28"/>
                <w:szCs w:val="28"/>
              </w:rPr>
              <w:t>2</w:t>
            </w:r>
          </w:p>
        </w:tc>
        <w:tc>
          <w:tcPr>
            <w:tcW w:w="3599" w:type="dxa"/>
          </w:tcPr>
          <w:p w14:paraId="1F2607C0" w14:textId="4147966D" w:rsidR="00306134" w:rsidRDefault="00306134" w:rsidP="006319FA">
            <w:pPr>
              <w:spacing w:line="480" w:lineRule="auto"/>
              <w:jc w:val="both"/>
              <w:rPr>
                <w:b/>
                <w:bCs/>
                <w:sz w:val="28"/>
                <w:szCs w:val="28"/>
              </w:rPr>
            </w:pPr>
            <w:r>
              <w:rPr>
                <w:b/>
                <w:bCs/>
                <w:sz w:val="28"/>
                <w:szCs w:val="28"/>
              </w:rPr>
              <w:t>Transportation</w:t>
            </w:r>
          </w:p>
        </w:tc>
        <w:tc>
          <w:tcPr>
            <w:tcW w:w="2338" w:type="dxa"/>
          </w:tcPr>
          <w:p w14:paraId="11040A00" w14:textId="52893FE1" w:rsidR="00306134" w:rsidRDefault="00306134" w:rsidP="006319FA">
            <w:pPr>
              <w:spacing w:line="480" w:lineRule="auto"/>
              <w:jc w:val="both"/>
              <w:rPr>
                <w:b/>
                <w:bCs/>
                <w:sz w:val="28"/>
                <w:szCs w:val="28"/>
              </w:rPr>
            </w:pPr>
            <w:r>
              <w:rPr>
                <w:b/>
                <w:bCs/>
                <w:sz w:val="28"/>
                <w:szCs w:val="28"/>
              </w:rPr>
              <w:t>50000</w:t>
            </w:r>
          </w:p>
        </w:tc>
      </w:tr>
      <w:tr w:rsidR="00306134" w14:paraId="7971568F" w14:textId="77777777" w:rsidTr="00306134">
        <w:tc>
          <w:tcPr>
            <w:tcW w:w="1075" w:type="dxa"/>
          </w:tcPr>
          <w:p w14:paraId="0050C05A" w14:textId="77777777" w:rsidR="00306134" w:rsidRDefault="00306134" w:rsidP="006319FA">
            <w:pPr>
              <w:spacing w:line="480" w:lineRule="auto"/>
              <w:jc w:val="both"/>
              <w:rPr>
                <w:b/>
                <w:bCs/>
                <w:sz w:val="28"/>
                <w:szCs w:val="28"/>
              </w:rPr>
            </w:pPr>
          </w:p>
        </w:tc>
        <w:tc>
          <w:tcPr>
            <w:tcW w:w="3599" w:type="dxa"/>
          </w:tcPr>
          <w:p w14:paraId="34EFDF77" w14:textId="77777777" w:rsidR="00306134" w:rsidRDefault="00306134" w:rsidP="006319FA">
            <w:pPr>
              <w:spacing w:line="480" w:lineRule="auto"/>
              <w:jc w:val="both"/>
              <w:rPr>
                <w:b/>
                <w:bCs/>
                <w:sz w:val="28"/>
                <w:szCs w:val="28"/>
              </w:rPr>
            </w:pPr>
          </w:p>
        </w:tc>
        <w:tc>
          <w:tcPr>
            <w:tcW w:w="2338" w:type="dxa"/>
          </w:tcPr>
          <w:p w14:paraId="715C967F" w14:textId="77777777" w:rsidR="00306134" w:rsidRDefault="00306134" w:rsidP="006319FA">
            <w:pPr>
              <w:spacing w:line="480" w:lineRule="auto"/>
              <w:jc w:val="both"/>
              <w:rPr>
                <w:b/>
                <w:bCs/>
                <w:sz w:val="28"/>
                <w:szCs w:val="28"/>
              </w:rPr>
            </w:pPr>
          </w:p>
        </w:tc>
      </w:tr>
      <w:tr w:rsidR="00306134" w14:paraId="2CEB070E" w14:textId="77777777" w:rsidTr="00306134">
        <w:tc>
          <w:tcPr>
            <w:tcW w:w="1075" w:type="dxa"/>
          </w:tcPr>
          <w:p w14:paraId="0C12A616" w14:textId="77777777" w:rsidR="00306134" w:rsidRDefault="00306134" w:rsidP="006319FA">
            <w:pPr>
              <w:spacing w:line="480" w:lineRule="auto"/>
              <w:jc w:val="both"/>
              <w:rPr>
                <w:b/>
                <w:bCs/>
                <w:sz w:val="28"/>
                <w:szCs w:val="28"/>
              </w:rPr>
            </w:pPr>
          </w:p>
        </w:tc>
        <w:tc>
          <w:tcPr>
            <w:tcW w:w="3599" w:type="dxa"/>
          </w:tcPr>
          <w:p w14:paraId="427A5077" w14:textId="77777777" w:rsidR="00306134" w:rsidRDefault="00306134" w:rsidP="006319FA">
            <w:pPr>
              <w:spacing w:line="480" w:lineRule="auto"/>
              <w:jc w:val="both"/>
              <w:rPr>
                <w:b/>
                <w:bCs/>
                <w:sz w:val="28"/>
                <w:szCs w:val="28"/>
              </w:rPr>
            </w:pPr>
          </w:p>
        </w:tc>
        <w:tc>
          <w:tcPr>
            <w:tcW w:w="2338" w:type="dxa"/>
          </w:tcPr>
          <w:p w14:paraId="696DC117" w14:textId="77777777" w:rsidR="00306134" w:rsidRDefault="00306134" w:rsidP="006319FA">
            <w:pPr>
              <w:spacing w:line="480" w:lineRule="auto"/>
              <w:jc w:val="both"/>
              <w:rPr>
                <w:b/>
                <w:bCs/>
                <w:sz w:val="28"/>
                <w:szCs w:val="28"/>
              </w:rPr>
            </w:pPr>
          </w:p>
        </w:tc>
      </w:tr>
      <w:tr w:rsidR="00306134" w14:paraId="338EA4CF" w14:textId="77777777" w:rsidTr="00306134">
        <w:tc>
          <w:tcPr>
            <w:tcW w:w="1075" w:type="dxa"/>
          </w:tcPr>
          <w:p w14:paraId="4F7A7C6D" w14:textId="77777777" w:rsidR="00306134" w:rsidRDefault="00306134" w:rsidP="006319FA">
            <w:pPr>
              <w:spacing w:line="480" w:lineRule="auto"/>
              <w:jc w:val="both"/>
              <w:rPr>
                <w:b/>
                <w:bCs/>
                <w:sz w:val="28"/>
                <w:szCs w:val="28"/>
              </w:rPr>
            </w:pPr>
          </w:p>
        </w:tc>
        <w:tc>
          <w:tcPr>
            <w:tcW w:w="3599" w:type="dxa"/>
          </w:tcPr>
          <w:p w14:paraId="2904415C" w14:textId="77777777" w:rsidR="00306134" w:rsidRDefault="00306134" w:rsidP="006319FA">
            <w:pPr>
              <w:spacing w:line="480" w:lineRule="auto"/>
              <w:jc w:val="both"/>
              <w:rPr>
                <w:b/>
                <w:bCs/>
                <w:sz w:val="28"/>
                <w:szCs w:val="28"/>
              </w:rPr>
            </w:pPr>
          </w:p>
        </w:tc>
        <w:tc>
          <w:tcPr>
            <w:tcW w:w="2338" w:type="dxa"/>
          </w:tcPr>
          <w:p w14:paraId="234C1F25" w14:textId="77777777" w:rsidR="00306134" w:rsidRDefault="00306134" w:rsidP="006319FA">
            <w:pPr>
              <w:spacing w:line="480" w:lineRule="auto"/>
              <w:jc w:val="both"/>
              <w:rPr>
                <w:b/>
                <w:bCs/>
                <w:sz w:val="28"/>
                <w:szCs w:val="28"/>
              </w:rPr>
            </w:pPr>
          </w:p>
        </w:tc>
      </w:tr>
      <w:tr w:rsidR="00306134" w14:paraId="0DE80831" w14:textId="77777777" w:rsidTr="00306134">
        <w:tc>
          <w:tcPr>
            <w:tcW w:w="1075" w:type="dxa"/>
          </w:tcPr>
          <w:p w14:paraId="02555B4A" w14:textId="77777777" w:rsidR="00306134" w:rsidRDefault="00306134" w:rsidP="006319FA">
            <w:pPr>
              <w:spacing w:line="480" w:lineRule="auto"/>
              <w:jc w:val="both"/>
              <w:rPr>
                <w:b/>
                <w:bCs/>
                <w:sz w:val="28"/>
                <w:szCs w:val="28"/>
              </w:rPr>
            </w:pPr>
          </w:p>
        </w:tc>
        <w:tc>
          <w:tcPr>
            <w:tcW w:w="3599" w:type="dxa"/>
          </w:tcPr>
          <w:p w14:paraId="1F9BE14E" w14:textId="7B7A69AF" w:rsidR="00306134" w:rsidRDefault="00306134" w:rsidP="006319FA">
            <w:pPr>
              <w:spacing w:line="480" w:lineRule="auto"/>
              <w:jc w:val="both"/>
              <w:rPr>
                <w:b/>
                <w:bCs/>
                <w:sz w:val="28"/>
                <w:szCs w:val="28"/>
              </w:rPr>
            </w:pPr>
            <w:r>
              <w:rPr>
                <w:b/>
                <w:bCs/>
                <w:sz w:val="28"/>
                <w:szCs w:val="28"/>
              </w:rPr>
              <w:t>Total</w:t>
            </w:r>
          </w:p>
        </w:tc>
        <w:tc>
          <w:tcPr>
            <w:tcW w:w="2338" w:type="dxa"/>
          </w:tcPr>
          <w:p w14:paraId="3A1F2263" w14:textId="77777777" w:rsidR="00306134" w:rsidRDefault="00306134" w:rsidP="006319FA">
            <w:pPr>
              <w:spacing w:line="480" w:lineRule="auto"/>
              <w:jc w:val="both"/>
              <w:rPr>
                <w:b/>
                <w:bCs/>
                <w:sz w:val="28"/>
                <w:szCs w:val="28"/>
              </w:rPr>
            </w:pPr>
          </w:p>
        </w:tc>
      </w:tr>
    </w:tbl>
    <w:p w14:paraId="50D2000A" w14:textId="77777777" w:rsidR="00306134" w:rsidRDefault="00306134" w:rsidP="006319FA">
      <w:pPr>
        <w:spacing w:line="480" w:lineRule="auto"/>
        <w:jc w:val="both"/>
        <w:rPr>
          <w:b/>
          <w:bCs/>
          <w:sz w:val="28"/>
          <w:szCs w:val="28"/>
        </w:rPr>
      </w:pPr>
    </w:p>
    <w:p w14:paraId="03543C9B" w14:textId="219967D0" w:rsidR="00306134" w:rsidRDefault="00306134" w:rsidP="006319FA">
      <w:pPr>
        <w:spacing w:line="480" w:lineRule="auto"/>
        <w:jc w:val="both"/>
        <w:rPr>
          <w:b/>
          <w:bCs/>
          <w:sz w:val="28"/>
          <w:szCs w:val="28"/>
        </w:rPr>
      </w:pPr>
      <w:r>
        <w:rPr>
          <w:b/>
          <w:bCs/>
          <w:sz w:val="28"/>
          <w:szCs w:val="28"/>
        </w:rPr>
        <w:t xml:space="preserve">Personnel </w:t>
      </w:r>
    </w:p>
    <w:tbl>
      <w:tblPr>
        <w:tblStyle w:val="TableGrid"/>
        <w:tblW w:w="0" w:type="auto"/>
        <w:tblLook w:val="04A0" w:firstRow="1" w:lastRow="0" w:firstColumn="1" w:lastColumn="0" w:noHBand="0" w:noVBand="1"/>
      </w:tblPr>
      <w:tblGrid>
        <w:gridCol w:w="902"/>
        <w:gridCol w:w="2712"/>
        <w:gridCol w:w="1912"/>
        <w:gridCol w:w="2184"/>
        <w:gridCol w:w="1640"/>
      </w:tblGrid>
      <w:tr w:rsidR="00306134" w14:paraId="505EBAFC" w14:textId="3FBA7F11" w:rsidTr="00306134">
        <w:tc>
          <w:tcPr>
            <w:tcW w:w="902" w:type="dxa"/>
          </w:tcPr>
          <w:p w14:paraId="1E80180E" w14:textId="0FFAD316" w:rsidR="00306134" w:rsidRDefault="00306134" w:rsidP="006319FA">
            <w:pPr>
              <w:spacing w:line="480" w:lineRule="auto"/>
              <w:jc w:val="both"/>
              <w:rPr>
                <w:b/>
                <w:bCs/>
                <w:sz w:val="28"/>
                <w:szCs w:val="28"/>
              </w:rPr>
            </w:pPr>
            <w:r>
              <w:rPr>
                <w:b/>
                <w:bCs/>
                <w:sz w:val="28"/>
                <w:szCs w:val="28"/>
              </w:rPr>
              <w:t>No</w:t>
            </w:r>
          </w:p>
        </w:tc>
        <w:tc>
          <w:tcPr>
            <w:tcW w:w="2712" w:type="dxa"/>
          </w:tcPr>
          <w:p w14:paraId="33279978" w14:textId="51A8435A" w:rsidR="00306134" w:rsidRDefault="00306134" w:rsidP="006319FA">
            <w:pPr>
              <w:spacing w:line="480" w:lineRule="auto"/>
              <w:jc w:val="both"/>
              <w:rPr>
                <w:b/>
                <w:bCs/>
                <w:sz w:val="28"/>
                <w:szCs w:val="28"/>
              </w:rPr>
            </w:pPr>
            <w:r>
              <w:rPr>
                <w:b/>
                <w:bCs/>
                <w:sz w:val="28"/>
                <w:szCs w:val="28"/>
              </w:rPr>
              <w:t>Name</w:t>
            </w:r>
          </w:p>
        </w:tc>
        <w:tc>
          <w:tcPr>
            <w:tcW w:w="1912" w:type="dxa"/>
          </w:tcPr>
          <w:p w14:paraId="113755E8" w14:textId="2C56DAB3" w:rsidR="00306134" w:rsidRDefault="00306134" w:rsidP="006319FA">
            <w:pPr>
              <w:spacing w:line="480" w:lineRule="auto"/>
              <w:jc w:val="both"/>
              <w:rPr>
                <w:b/>
                <w:bCs/>
                <w:sz w:val="28"/>
                <w:szCs w:val="28"/>
              </w:rPr>
            </w:pPr>
            <w:r>
              <w:rPr>
                <w:b/>
                <w:bCs/>
                <w:sz w:val="28"/>
                <w:szCs w:val="28"/>
              </w:rPr>
              <w:t>Degree</w:t>
            </w:r>
          </w:p>
        </w:tc>
        <w:tc>
          <w:tcPr>
            <w:tcW w:w="2184" w:type="dxa"/>
          </w:tcPr>
          <w:p w14:paraId="12E7596F" w14:textId="1EB68302" w:rsidR="00306134" w:rsidRDefault="00306134" w:rsidP="006319FA">
            <w:pPr>
              <w:spacing w:line="480" w:lineRule="auto"/>
              <w:jc w:val="both"/>
              <w:rPr>
                <w:b/>
                <w:bCs/>
                <w:sz w:val="28"/>
                <w:szCs w:val="28"/>
              </w:rPr>
            </w:pPr>
            <w:r>
              <w:rPr>
                <w:b/>
                <w:bCs/>
                <w:sz w:val="28"/>
                <w:szCs w:val="28"/>
              </w:rPr>
              <w:t>Award/month</w:t>
            </w:r>
          </w:p>
        </w:tc>
        <w:tc>
          <w:tcPr>
            <w:tcW w:w="1640" w:type="dxa"/>
          </w:tcPr>
          <w:p w14:paraId="70A98B43" w14:textId="5A9516E9" w:rsidR="00306134" w:rsidRDefault="00306134" w:rsidP="006319FA">
            <w:pPr>
              <w:spacing w:line="480" w:lineRule="auto"/>
              <w:jc w:val="both"/>
              <w:rPr>
                <w:b/>
                <w:bCs/>
                <w:sz w:val="28"/>
                <w:szCs w:val="28"/>
              </w:rPr>
            </w:pPr>
            <w:r>
              <w:rPr>
                <w:b/>
                <w:bCs/>
                <w:sz w:val="28"/>
                <w:szCs w:val="28"/>
              </w:rPr>
              <w:t>Total</w:t>
            </w:r>
          </w:p>
        </w:tc>
      </w:tr>
      <w:tr w:rsidR="00306134" w14:paraId="050D1496" w14:textId="33506C3F" w:rsidTr="00306134">
        <w:tc>
          <w:tcPr>
            <w:tcW w:w="902" w:type="dxa"/>
          </w:tcPr>
          <w:p w14:paraId="5D383035" w14:textId="2480BE99" w:rsidR="00306134" w:rsidRDefault="00306134" w:rsidP="006319FA">
            <w:pPr>
              <w:spacing w:line="480" w:lineRule="auto"/>
              <w:jc w:val="both"/>
              <w:rPr>
                <w:b/>
                <w:bCs/>
                <w:sz w:val="28"/>
                <w:szCs w:val="28"/>
              </w:rPr>
            </w:pPr>
            <w:r>
              <w:rPr>
                <w:b/>
                <w:bCs/>
                <w:sz w:val="28"/>
                <w:szCs w:val="28"/>
              </w:rPr>
              <w:t>1</w:t>
            </w:r>
          </w:p>
        </w:tc>
        <w:tc>
          <w:tcPr>
            <w:tcW w:w="2712" w:type="dxa"/>
          </w:tcPr>
          <w:p w14:paraId="4F9E5937" w14:textId="68713ACD" w:rsidR="00306134" w:rsidRDefault="00306134" w:rsidP="006319FA">
            <w:pPr>
              <w:spacing w:line="480" w:lineRule="auto"/>
              <w:jc w:val="both"/>
              <w:rPr>
                <w:b/>
                <w:bCs/>
                <w:sz w:val="28"/>
                <w:szCs w:val="28"/>
              </w:rPr>
            </w:pPr>
            <w:r>
              <w:rPr>
                <w:b/>
                <w:bCs/>
                <w:sz w:val="28"/>
                <w:szCs w:val="28"/>
              </w:rPr>
              <w:t>Dr. Sideeg Gammaa</w:t>
            </w:r>
          </w:p>
        </w:tc>
        <w:tc>
          <w:tcPr>
            <w:tcW w:w="1912" w:type="dxa"/>
          </w:tcPr>
          <w:p w14:paraId="08D16568" w14:textId="50BE9DD2" w:rsidR="00306134" w:rsidRDefault="00306134" w:rsidP="006319FA">
            <w:pPr>
              <w:spacing w:line="480" w:lineRule="auto"/>
              <w:jc w:val="both"/>
              <w:rPr>
                <w:b/>
                <w:bCs/>
                <w:sz w:val="28"/>
                <w:szCs w:val="28"/>
              </w:rPr>
            </w:pPr>
            <w:r>
              <w:rPr>
                <w:b/>
                <w:bCs/>
                <w:sz w:val="28"/>
                <w:szCs w:val="28"/>
              </w:rPr>
              <w:t>MD</w:t>
            </w:r>
          </w:p>
        </w:tc>
        <w:tc>
          <w:tcPr>
            <w:tcW w:w="2184" w:type="dxa"/>
          </w:tcPr>
          <w:p w14:paraId="642BF2C3" w14:textId="59E1C183" w:rsidR="00306134" w:rsidRDefault="00306134" w:rsidP="006319FA">
            <w:pPr>
              <w:spacing w:line="480" w:lineRule="auto"/>
              <w:jc w:val="both"/>
              <w:rPr>
                <w:b/>
                <w:bCs/>
                <w:sz w:val="28"/>
                <w:szCs w:val="28"/>
              </w:rPr>
            </w:pPr>
            <w:r>
              <w:rPr>
                <w:b/>
                <w:bCs/>
                <w:sz w:val="28"/>
                <w:szCs w:val="28"/>
              </w:rPr>
              <w:t>5000</w:t>
            </w:r>
          </w:p>
        </w:tc>
        <w:tc>
          <w:tcPr>
            <w:tcW w:w="1640" w:type="dxa"/>
          </w:tcPr>
          <w:p w14:paraId="2F557DBC" w14:textId="7E8ED5E1" w:rsidR="00306134" w:rsidRDefault="00306134" w:rsidP="006319FA">
            <w:pPr>
              <w:spacing w:line="480" w:lineRule="auto"/>
              <w:jc w:val="both"/>
              <w:rPr>
                <w:b/>
                <w:bCs/>
                <w:sz w:val="28"/>
                <w:szCs w:val="28"/>
              </w:rPr>
            </w:pPr>
            <w:r>
              <w:rPr>
                <w:b/>
                <w:bCs/>
                <w:sz w:val="28"/>
                <w:szCs w:val="28"/>
              </w:rPr>
              <w:t>50000</w:t>
            </w:r>
          </w:p>
        </w:tc>
      </w:tr>
      <w:tr w:rsidR="00306134" w14:paraId="37A3093F" w14:textId="7DC56EC2" w:rsidTr="00306134">
        <w:tc>
          <w:tcPr>
            <w:tcW w:w="902" w:type="dxa"/>
          </w:tcPr>
          <w:p w14:paraId="61DB67A0" w14:textId="48B014F8" w:rsidR="00306134" w:rsidRDefault="00306134" w:rsidP="006319FA">
            <w:pPr>
              <w:spacing w:line="480" w:lineRule="auto"/>
              <w:jc w:val="both"/>
              <w:rPr>
                <w:b/>
                <w:bCs/>
                <w:sz w:val="28"/>
                <w:szCs w:val="28"/>
              </w:rPr>
            </w:pPr>
            <w:r>
              <w:rPr>
                <w:b/>
                <w:bCs/>
                <w:sz w:val="28"/>
                <w:szCs w:val="28"/>
              </w:rPr>
              <w:t>2</w:t>
            </w:r>
          </w:p>
        </w:tc>
        <w:tc>
          <w:tcPr>
            <w:tcW w:w="2712" w:type="dxa"/>
          </w:tcPr>
          <w:p w14:paraId="39235A9D" w14:textId="257F4B90" w:rsidR="00306134" w:rsidRDefault="00306134" w:rsidP="006319FA">
            <w:pPr>
              <w:spacing w:line="480" w:lineRule="auto"/>
              <w:jc w:val="both"/>
              <w:rPr>
                <w:b/>
                <w:bCs/>
                <w:sz w:val="28"/>
                <w:szCs w:val="28"/>
              </w:rPr>
            </w:pPr>
            <w:r>
              <w:rPr>
                <w:b/>
                <w:bCs/>
                <w:sz w:val="28"/>
                <w:szCs w:val="28"/>
              </w:rPr>
              <w:t xml:space="preserve">Sarrah </w:t>
            </w:r>
          </w:p>
        </w:tc>
        <w:tc>
          <w:tcPr>
            <w:tcW w:w="1912" w:type="dxa"/>
          </w:tcPr>
          <w:p w14:paraId="1C580BAF" w14:textId="02FEDE34" w:rsidR="00306134" w:rsidRDefault="00306134" w:rsidP="006319FA">
            <w:pPr>
              <w:spacing w:line="480" w:lineRule="auto"/>
              <w:jc w:val="both"/>
              <w:rPr>
                <w:b/>
                <w:bCs/>
                <w:sz w:val="28"/>
                <w:szCs w:val="28"/>
              </w:rPr>
            </w:pPr>
            <w:r>
              <w:rPr>
                <w:b/>
                <w:bCs/>
                <w:sz w:val="28"/>
                <w:szCs w:val="28"/>
              </w:rPr>
              <w:t>MSc</w:t>
            </w:r>
          </w:p>
        </w:tc>
        <w:tc>
          <w:tcPr>
            <w:tcW w:w="2184" w:type="dxa"/>
          </w:tcPr>
          <w:p w14:paraId="78C4F975" w14:textId="499556E7" w:rsidR="00306134" w:rsidRDefault="00306134" w:rsidP="006319FA">
            <w:pPr>
              <w:spacing w:line="480" w:lineRule="auto"/>
              <w:jc w:val="both"/>
              <w:rPr>
                <w:b/>
                <w:bCs/>
                <w:sz w:val="28"/>
                <w:szCs w:val="28"/>
              </w:rPr>
            </w:pPr>
            <w:r>
              <w:rPr>
                <w:b/>
                <w:bCs/>
                <w:sz w:val="28"/>
                <w:szCs w:val="28"/>
              </w:rPr>
              <w:t>4000</w:t>
            </w:r>
          </w:p>
        </w:tc>
        <w:tc>
          <w:tcPr>
            <w:tcW w:w="1640" w:type="dxa"/>
          </w:tcPr>
          <w:p w14:paraId="1A370409" w14:textId="247142C4" w:rsidR="00306134" w:rsidRDefault="00306134" w:rsidP="006319FA">
            <w:pPr>
              <w:spacing w:line="480" w:lineRule="auto"/>
              <w:jc w:val="both"/>
              <w:rPr>
                <w:b/>
                <w:bCs/>
                <w:sz w:val="28"/>
                <w:szCs w:val="28"/>
              </w:rPr>
            </w:pPr>
            <w:r>
              <w:rPr>
                <w:b/>
                <w:bCs/>
                <w:sz w:val="28"/>
                <w:szCs w:val="28"/>
              </w:rPr>
              <w:t>40000</w:t>
            </w:r>
          </w:p>
        </w:tc>
      </w:tr>
      <w:tr w:rsidR="00306134" w14:paraId="0BBCD889" w14:textId="4BA294FA" w:rsidTr="00306134">
        <w:tc>
          <w:tcPr>
            <w:tcW w:w="902" w:type="dxa"/>
          </w:tcPr>
          <w:p w14:paraId="04A68697" w14:textId="77777777" w:rsidR="00306134" w:rsidRDefault="00306134" w:rsidP="006319FA">
            <w:pPr>
              <w:spacing w:line="480" w:lineRule="auto"/>
              <w:jc w:val="both"/>
              <w:rPr>
                <w:b/>
                <w:bCs/>
                <w:sz w:val="28"/>
                <w:szCs w:val="28"/>
              </w:rPr>
            </w:pPr>
          </w:p>
        </w:tc>
        <w:tc>
          <w:tcPr>
            <w:tcW w:w="2712" w:type="dxa"/>
          </w:tcPr>
          <w:p w14:paraId="0385F406" w14:textId="3D12EB09" w:rsidR="00306134" w:rsidRDefault="00306134" w:rsidP="006319FA">
            <w:pPr>
              <w:spacing w:line="480" w:lineRule="auto"/>
              <w:jc w:val="both"/>
              <w:rPr>
                <w:b/>
                <w:bCs/>
                <w:sz w:val="28"/>
                <w:szCs w:val="28"/>
              </w:rPr>
            </w:pPr>
            <w:r>
              <w:rPr>
                <w:b/>
                <w:bCs/>
                <w:sz w:val="28"/>
                <w:szCs w:val="28"/>
              </w:rPr>
              <w:t xml:space="preserve">Telal </w:t>
            </w:r>
          </w:p>
        </w:tc>
        <w:tc>
          <w:tcPr>
            <w:tcW w:w="1912" w:type="dxa"/>
          </w:tcPr>
          <w:p w14:paraId="44EF4141" w14:textId="224E2DC0" w:rsidR="00306134" w:rsidRDefault="00306134" w:rsidP="006319FA">
            <w:pPr>
              <w:spacing w:line="480" w:lineRule="auto"/>
              <w:jc w:val="both"/>
              <w:rPr>
                <w:b/>
                <w:bCs/>
                <w:sz w:val="28"/>
                <w:szCs w:val="28"/>
              </w:rPr>
            </w:pPr>
            <w:r>
              <w:rPr>
                <w:b/>
                <w:bCs/>
                <w:sz w:val="28"/>
                <w:szCs w:val="28"/>
              </w:rPr>
              <w:t>MBBS</w:t>
            </w:r>
          </w:p>
        </w:tc>
        <w:tc>
          <w:tcPr>
            <w:tcW w:w="2184" w:type="dxa"/>
          </w:tcPr>
          <w:p w14:paraId="29A7217F" w14:textId="66577550" w:rsidR="00306134" w:rsidRDefault="00306134" w:rsidP="006319FA">
            <w:pPr>
              <w:spacing w:line="480" w:lineRule="auto"/>
              <w:jc w:val="both"/>
              <w:rPr>
                <w:b/>
                <w:bCs/>
                <w:sz w:val="28"/>
                <w:szCs w:val="28"/>
              </w:rPr>
            </w:pPr>
            <w:r>
              <w:rPr>
                <w:b/>
                <w:bCs/>
                <w:sz w:val="28"/>
                <w:szCs w:val="28"/>
              </w:rPr>
              <w:t>3000</w:t>
            </w:r>
          </w:p>
        </w:tc>
        <w:tc>
          <w:tcPr>
            <w:tcW w:w="1640" w:type="dxa"/>
          </w:tcPr>
          <w:p w14:paraId="373A0E24" w14:textId="5BECA251" w:rsidR="00306134" w:rsidRDefault="00306134" w:rsidP="006319FA">
            <w:pPr>
              <w:spacing w:line="480" w:lineRule="auto"/>
              <w:jc w:val="both"/>
              <w:rPr>
                <w:b/>
                <w:bCs/>
                <w:sz w:val="28"/>
                <w:szCs w:val="28"/>
              </w:rPr>
            </w:pPr>
            <w:r>
              <w:rPr>
                <w:b/>
                <w:bCs/>
                <w:sz w:val="28"/>
                <w:szCs w:val="28"/>
              </w:rPr>
              <w:t>30000</w:t>
            </w:r>
          </w:p>
        </w:tc>
      </w:tr>
      <w:tr w:rsidR="00306134" w14:paraId="2487807F" w14:textId="493D5451" w:rsidTr="00306134">
        <w:tc>
          <w:tcPr>
            <w:tcW w:w="902" w:type="dxa"/>
          </w:tcPr>
          <w:p w14:paraId="66CBB99D" w14:textId="77777777" w:rsidR="00306134" w:rsidRDefault="00306134" w:rsidP="006319FA">
            <w:pPr>
              <w:spacing w:line="480" w:lineRule="auto"/>
              <w:jc w:val="both"/>
              <w:rPr>
                <w:b/>
                <w:bCs/>
                <w:sz w:val="28"/>
                <w:szCs w:val="28"/>
              </w:rPr>
            </w:pPr>
          </w:p>
        </w:tc>
        <w:tc>
          <w:tcPr>
            <w:tcW w:w="2712" w:type="dxa"/>
          </w:tcPr>
          <w:p w14:paraId="309C9E91" w14:textId="5C25EA83" w:rsidR="00306134" w:rsidRDefault="00306134" w:rsidP="006319FA">
            <w:pPr>
              <w:spacing w:line="480" w:lineRule="auto"/>
              <w:jc w:val="both"/>
              <w:rPr>
                <w:b/>
                <w:bCs/>
                <w:sz w:val="28"/>
                <w:szCs w:val="28"/>
              </w:rPr>
            </w:pPr>
            <w:r>
              <w:rPr>
                <w:b/>
                <w:bCs/>
                <w:sz w:val="28"/>
                <w:szCs w:val="28"/>
              </w:rPr>
              <w:t>Ali</w:t>
            </w:r>
          </w:p>
        </w:tc>
        <w:tc>
          <w:tcPr>
            <w:tcW w:w="1912" w:type="dxa"/>
          </w:tcPr>
          <w:p w14:paraId="037BF50D" w14:textId="013C7A10" w:rsidR="00306134" w:rsidRDefault="00306134" w:rsidP="006319FA">
            <w:pPr>
              <w:spacing w:line="480" w:lineRule="auto"/>
              <w:jc w:val="both"/>
              <w:rPr>
                <w:b/>
                <w:bCs/>
                <w:sz w:val="28"/>
                <w:szCs w:val="28"/>
              </w:rPr>
            </w:pPr>
            <w:r>
              <w:rPr>
                <w:b/>
                <w:bCs/>
                <w:sz w:val="28"/>
                <w:szCs w:val="28"/>
              </w:rPr>
              <w:t>Diploma</w:t>
            </w:r>
          </w:p>
        </w:tc>
        <w:tc>
          <w:tcPr>
            <w:tcW w:w="2184" w:type="dxa"/>
          </w:tcPr>
          <w:p w14:paraId="45749511" w14:textId="20D910DC" w:rsidR="00306134" w:rsidRDefault="00306134" w:rsidP="006319FA">
            <w:pPr>
              <w:spacing w:line="480" w:lineRule="auto"/>
              <w:jc w:val="both"/>
              <w:rPr>
                <w:b/>
                <w:bCs/>
                <w:sz w:val="28"/>
                <w:szCs w:val="28"/>
              </w:rPr>
            </w:pPr>
            <w:r>
              <w:rPr>
                <w:b/>
                <w:bCs/>
                <w:sz w:val="28"/>
                <w:szCs w:val="28"/>
              </w:rPr>
              <w:t>2000</w:t>
            </w:r>
          </w:p>
        </w:tc>
        <w:tc>
          <w:tcPr>
            <w:tcW w:w="1640" w:type="dxa"/>
          </w:tcPr>
          <w:p w14:paraId="50D88E14" w14:textId="7077A28C" w:rsidR="00306134" w:rsidRDefault="00306134" w:rsidP="006319FA">
            <w:pPr>
              <w:spacing w:line="480" w:lineRule="auto"/>
              <w:jc w:val="both"/>
              <w:rPr>
                <w:b/>
                <w:bCs/>
                <w:sz w:val="28"/>
                <w:szCs w:val="28"/>
              </w:rPr>
            </w:pPr>
            <w:r>
              <w:rPr>
                <w:b/>
                <w:bCs/>
                <w:sz w:val="28"/>
                <w:szCs w:val="28"/>
              </w:rPr>
              <w:t>20000</w:t>
            </w:r>
          </w:p>
        </w:tc>
      </w:tr>
      <w:tr w:rsidR="00306134" w14:paraId="407EFAA1" w14:textId="1ECF6943" w:rsidTr="00306134">
        <w:tc>
          <w:tcPr>
            <w:tcW w:w="902" w:type="dxa"/>
          </w:tcPr>
          <w:p w14:paraId="7D59615F" w14:textId="77777777" w:rsidR="00306134" w:rsidRDefault="00306134" w:rsidP="006319FA">
            <w:pPr>
              <w:spacing w:line="480" w:lineRule="auto"/>
              <w:jc w:val="both"/>
              <w:rPr>
                <w:b/>
                <w:bCs/>
                <w:sz w:val="28"/>
                <w:szCs w:val="28"/>
              </w:rPr>
            </w:pPr>
          </w:p>
        </w:tc>
        <w:tc>
          <w:tcPr>
            <w:tcW w:w="2712" w:type="dxa"/>
          </w:tcPr>
          <w:p w14:paraId="68F98686" w14:textId="77777777" w:rsidR="00306134" w:rsidRDefault="00306134" w:rsidP="006319FA">
            <w:pPr>
              <w:spacing w:line="480" w:lineRule="auto"/>
              <w:jc w:val="both"/>
              <w:rPr>
                <w:b/>
                <w:bCs/>
                <w:sz w:val="28"/>
                <w:szCs w:val="28"/>
              </w:rPr>
            </w:pPr>
          </w:p>
        </w:tc>
        <w:tc>
          <w:tcPr>
            <w:tcW w:w="1912" w:type="dxa"/>
          </w:tcPr>
          <w:p w14:paraId="47AABD30" w14:textId="77777777" w:rsidR="00306134" w:rsidRDefault="00306134" w:rsidP="006319FA">
            <w:pPr>
              <w:spacing w:line="480" w:lineRule="auto"/>
              <w:jc w:val="both"/>
              <w:rPr>
                <w:b/>
                <w:bCs/>
                <w:sz w:val="28"/>
                <w:szCs w:val="28"/>
              </w:rPr>
            </w:pPr>
          </w:p>
        </w:tc>
        <w:tc>
          <w:tcPr>
            <w:tcW w:w="2184" w:type="dxa"/>
          </w:tcPr>
          <w:p w14:paraId="7C28B399" w14:textId="77777777" w:rsidR="00306134" w:rsidRDefault="00306134" w:rsidP="006319FA">
            <w:pPr>
              <w:spacing w:line="480" w:lineRule="auto"/>
              <w:jc w:val="both"/>
              <w:rPr>
                <w:b/>
                <w:bCs/>
                <w:sz w:val="28"/>
                <w:szCs w:val="28"/>
              </w:rPr>
            </w:pPr>
          </w:p>
        </w:tc>
        <w:tc>
          <w:tcPr>
            <w:tcW w:w="1640" w:type="dxa"/>
          </w:tcPr>
          <w:p w14:paraId="1605FA92" w14:textId="77777777" w:rsidR="00306134" w:rsidRDefault="00306134" w:rsidP="006319FA">
            <w:pPr>
              <w:spacing w:line="480" w:lineRule="auto"/>
              <w:jc w:val="both"/>
              <w:rPr>
                <w:b/>
                <w:bCs/>
                <w:sz w:val="28"/>
                <w:szCs w:val="28"/>
              </w:rPr>
            </w:pPr>
          </w:p>
        </w:tc>
      </w:tr>
      <w:tr w:rsidR="00306134" w14:paraId="4E0F6928" w14:textId="7E6A7499" w:rsidTr="00306134">
        <w:tc>
          <w:tcPr>
            <w:tcW w:w="902" w:type="dxa"/>
          </w:tcPr>
          <w:p w14:paraId="6261CAAD" w14:textId="77777777" w:rsidR="00306134" w:rsidRDefault="00306134" w:rsidP="006319FA">
            <w:pPr>
              <w:spacing w:line="480" w:lineRule="auto"/>
              <w:jc w:val="both"/>
              <w:rPr>
                <w:b/>
                <w:bCs/>
                <w:sz w:val="28"/>
                <w:szCs w:val="28"/>
              </w:rPr>
            </w:pPr>
          </w:p>
        </w:tc>
        <w:tc>
          <w:tcPr>
            <w:tcW w:w="2712" w:type="dxa"/>
          </w:tcPr>
          <w:p w14:paraId="5CA94708" w14:textId="405869AD" w:rsidR="00306134" w:rsidRDefault="00306134" w:rsidP="006319FA">
            <w:pPr>
              <w:spacing w:line="480" w:lineRule="auto"/>
              <w:jc w:val="both"/>
              <w:rPr>
                <w:b/>
                <w:bCs/>
                <w:sz w:val="28"/>
                <w:szCs w:val="28"/>
              </w:rPr>
            </w:pPr>
            <w:r>
              <w:rPr>
                <w:b/>
                <w:bCs/>
                <w:sz w:val="28"/>
                <w:szCs w:val="28"/>
              </w:rPr>
              <w:t xml:space="preserve">Total </w:t>
            </w:r>
          </w:p>
        </w:tc>
        <w:tc>
          <w:tcPr>
            <w:tcW w:w="1912" w:type="dxa"/>
          </w:tcPr>
          <w:p w14:paraId="6516E53B" w14:textId="77777777" w:rsidR="00306134" w:rsidRDefault="00306134" w:rsidP="006319FA">
            <w:pPr>
              <w:spacing w:line="480" w:lineRule="auto"/>
              <w:jc w:val="both"/>
              <w:rPr>
                <w:b/>
                <w:bCs/>
                <w:sz w:val="28"/>
                <w:szCs w:val="28"/>
              </w:rPr>
            </w:pPr>
          </w:p>
        </w:tc>
        <w:tc>
          <w:tcPr>
            <w:tcW w:w="2184" w:type="dxa"/>
          </w:tcPr>
          <w:p w14:paraId="3A64F4C8" w14:textId="77777777" w:rsidR="00306134" w:rsidRDefault="00306134" w:rsidP="006319FA">
            <w:pPr>
              <w:spacing w:line="480" w:lineRule="auto"/>
              <w:jc w:val="both"/>
              <w:rPr>
                <w:b/>
                <w:bCs/>
                <w:sz w:val="28"/>
                <w:szCs w:val="28"/>
              </w:rPr>
            </w:pPr>
          </w:p>
        </w:tc>
        <w:tc>
          <w:tcPr>
            <w:tcW w:w="1640" w:type="dxa"/>
          </w:tcPr>
          <w:p w14:paraId="55080F50" w14:textId="77777777" w:rsidR="00306134" w:rsidRDefault="00306134" w:rsidP="006319FA">
            <w:pPr>
              <w:spacing w:line="480" w:lineRule="auto"/>
              <w:jc w:val="both"/>
              <w:rPr>
                <w:b/>
                <w:bCs/>
                <w:sz w:val="28"/>
                <w:szCs w:val="28"/>
              </w:rPr>
            </w:pPr>
          </w:p>
        </w:tc>
      </w:tr>
    </w:tbl>
    <w:p w14:paraId="7952EAC4" w14:textId="77777777" w:rsidR="00306134" w:rsidRPr="00306134" w:rsidRDefault="00306134" w:rsidP="006319FA">
      <w:pPr>
        <w:spacing w:line="480" w:lineRule="auto"/>
        <w:jc w:val="both"/>
        <w:rPr>
          <w:b/>
          <w:bCs/>
          <w:sz w:val="28"/>
          <w:szCs w:val="28"/>
        </w:rPr>
      </w:pPr>
    </w:p>
    <w:p w14:paraId="079DE5F6" w14:textId="26EEAB0F" w:rsidR="00306134" w:rsidRDefault="00306134" w:rsidP="006319FA">
      <w:pPr>
        <w:spacing w:line="480" w:lineRule="auto"/>
        <w:jc w:val="both"/>
        <w:rPr>
          <w:b/>
          <w:bCs/>
          <w:sz w:val="28"/>
          <w:szCs w:val="28"/>
        </w:rPr>
      </w:pPr>
      <w:r>
        <w:rPr>
          <w:b/>
          <w:bCs/>
          <w:sz w:val="28"/>
          <w:szCs w:val="28"/>
        </w:rPr>
        <w:lastRenderedPageBreak/>
        <w:t xml:space="preserve">Table of Total </w:t>
      </w:r>
    </w:p>
    <w:tbl>
      <w:tblPr>
        <w:tblStyle w:val="TableGrid"/>
        <w:tblW w:w="0" w:type="auto"/>
        <w:tblLook w:val="04A0" w:firstRow="1" w:lastRow="0" w:firstColumn="1" w:lastColumn="0" w:noHBand="0" w:noVBand="1"/>
      </w:tblPr>
      <w:tblGrid>
        <w:gridCol w:w="2337"/>
        <w:gridCol w:w="2337"/>
      </w:tblGrid>
      <w:tr w:rsidR="00306134" w14:paraId="6646BE19" w14:textId="77777777" w:rsidTr="00306134">
        <w:tc>
          <w:tcPr>
            <w:tcW w:w="2337" w:type="dxa"/>
          </w:tcPr>
          <w:p w14:paraId="64CAB152" w14:textId="53ED484A" w:rsidR="00306134" w:rsidRDefault="00306134" w:rsidP="006319FA">
            <w:pPr>
              <w:spacing w:line="480" w:lineRule="auto"/>
              <w:jc w:val="both"/>
              <w:rPr>
                <w:b/>
                <w:bCs/>
                <w:sz w:val="28"/>
                <w:szCs w:val="28"/>
              </w:rPr>
            </w:pPr>
            <w:r>
              <w:rPr>
                <w:b/>
                <w:bCs/>
                <w:sz w:val="28"/>
                <w:szCs w:val="28"/>
              </w:rPr>
              <w:t>Material s</w:t>
            </w:r>
          </w:p>
        </w:tc>
        <w:tc>
          <w:tcPr>
            <w:tcW w:w="2337" w:type="dxa"/>
          </w:tcPr>
          <w:p w14:paraId="4F018515" w14:textId="11E5D6B9" w:rsidR="00306134" w:rsidRDefault="00306134" w:rsidP="006319FA">
            <w:pPr>
              <w:spacing w:line="480" w:lineRule="auto"/>
              <w:jc w:val="both"/>
              <w:rPr>
                <w:b/>
                <w:bCs/>
                <w:sz w:val="28"/>
                <w:szCs w:val="28"/>
              </w:rPr>
            </w:pPr>
            <w:r>
              <w:rPr>
                <w:b/>
                <w:bCs/>
                <w:sz w:val="28"/>
                <w:szCs w:val="28"/>
              </w:rPr>
              <w:t>300000</w:t>
            </w:r>
          </w:p>
        </w:tc>
      </w:tr>
      <w:tr w:rsidR="00306134" w14:paraId="7704807B" w14:textId="77777777" w:rsidTr="00306134">
        <w:tc>
          <w:tcPr>
            <w:tcW w:w="2337" w:type="dxa"/>
          </w:tcPr>
          <w:p w14:paraId="42F7B4E0" w14:textId="2272971E" w:rsidR="00306134" w:rsidRDefault="00306134" w:rsidP="006319FA">
            <w:pPr>
              <w:spacing w:line="480" w:lineRule="auto"/>
              <w:jc w:val="both"/>
              <w:rPr>
                <w:b/>
                <w:bCs/>
                <w:sz w:val="28"/>
                <w:szCs w:val="28"/>
              </w:rPr>
            </w:pPr>
            <w:r>
              <w:rPr>
                <w:b/>
                <w:bCs/>
                <w:sz w:val="28"/>
                <w:szCs w:val="28"/>
              </w:rPr>
              <w:t xml:space="preserve">Stationary </w:t>
            </w:r>
          </w:p>
        </w:tc>
        <w:tc>
          <w:tcPr>
            <w:tcW w:w="2337" w:type="dxa"/>
          </w:tcPr>
          <w:p w14:paraId="33E2CF84" w14:textId="5D2C9B95" w:rsidR="00306134" w:rsidRDefault="00306134" w:rsidP="006319FA">
            <w:pPr>
              <w:spacing w:line="480" w:lineRule="auto"/>
              <w:jc w:val="both"/>
              <w:rPr>
                <w:b/>
                <w:bCs/>
                <w:sz w:val="28"/>
                <w:szCs w:val="28"/>
              </w:rPr>
            </w:pPr>
            <w:r>
              <w:rPr>
                <w:b/>
                <w:bCs/>
                <w:sz w:val="28"/>
                <w:szCs w:val="28"/>
              </w:rPr>
              <w:t>150000</w:t>
            </w:r>
          </w:p>
        </w:tc>
      </w:tr>
      <w:tr w:rsidR="00306134" w14:paraId="09D6DDB5" w14:textId="77777777" w:rsidTr="00306134">
        <w:tc>
          <w:tcPr>
            <w:tcW w:w="2337" w:type="dxa"/>
          </w:tcPr>
          <w:p w14:paraId="02C1F915" w14:textId="7C20ED7D" w:rsidR="00306134" w:rsidRDefault="00306134" w:rsidP="006319FA">
            <w:pPr>
              <w:spacing w:line="480" w:lineRule="auto"/>
              <w:jc w:val="both"/>
              <w:rPr>
                <w:b/>
                <w:bCs/>
                <w:sz w:val="28"/>
                <w:szCs w:val="28"/>
              </w:rPr>
            </w:pPr>
            <w:r>
              <w:rPr>
                <w:b/>
                <w:bCs/>
                <w:sz w:val="28"/>
                <w:szCs w:val="28"/>
              </w:rPr>
              <w:t xml:space="preserve">Personal </w:t>
            </w:r>
          </w:p>
        </w:tc>
        <w:tc>
          <w:tcPr>
            <w:tcW w:w="2337" w:type="dxa"/>
          </w:tcPr>
          <w:p w14:paraId="667D3A9F" w14:textId="0F08E219" w:rsidR="00306134" w:rsidRDefault="00306134" w:rsidP="006319FA">
            <w:pPr>
              <w:spacing w:line="480" w:lineRule="auto"/>
              <w:jc w:val="both"/>
              <w:rPr>
                <w:b/>
                <w:bCs/>
                <w:sz w:val="28"/>
                <w:szCs w:val="28"/>
              </w:rPr>
            </w:pPr>
            <w:r>
              <w:rPr>
                <w:b/>
                <w:bCs/>
                <w:sz w:val="28"/>
                <w:szCs w:val="28"/>
              </w:rPr>
              <w:t>100000</w:t>
            </w:r>
          </w:p>
        </w:tc>
      </w:tr>
      <w:tr w:rsidR="00306134" w14:paraId="40B81CAE" w14:textId="77777777" w:rsidTr="00306134">
        <w:tc>
          <w:tcPr>
            <w:tcW w:w="2337" w:type="dxa"/>
          </w:tcPr>
          <w:p w14:paraId="608CEEAE" w14:textId="742F47BC" w:rsidR="00306134" w:rsidRDefault="00306134" w:rsidP="006319FA">
            <w:pPr>
              <w:spacing w:line="480" w:lineRule="auto"/>
              <w:jc w:val="both"/>
              <w:rPr>
                <w:b/>
                <w:bCs/>
                <w:sz w:val="28"/>
                <w:szCs w:val="28"/>
              </w:rPr>
            </w:pPr>
            <w:r>
              <w:rPr>
                <w:b/>
                <w:bCs/>
                <w:sz w:val="28"/>
                <w:szCs w:val="28"/>
              </w:rPr>
              <w:t>Total budget</w:t>
            </w:r>
          </w:p>
        </w:tc>
        <w:tc>
          <w:tcPr>
            <w:tcW w:w="2337" w:type="dxa"/>
          </w:tcPr>
          <w:p w14:paraId="19AD843F" w14:textId="58F9F5AF" w:rsidR="00306134" w:rsidRDefault="00306134" w:rsidP="006319FA">
            <w:pPr>
              <w:spacing w:line="480" w:lineRule="auto"/>
              <w:jc w:val="both"/>
              <w:rPr>
                <w:b/>
                <w:bCs/>
                <w:sz w:val="28"/>
                <w:szCs w:val="28"/>
              </w:rPr>
            </w:pPr>
            <w:r>
              <w:rPr>
                <w:b/>
                <w:bCs/>
                <w:sz w:val="28"/>
                <w:szCs w:val="28"/>
              </w:rPr>
              <w:t>750000SGD</w:t>
            </w:r>
          </w:p>
        </w:tc>
      </w:tr>
    </w:tbl>
    <w:p w14:paraId="0313786D" w14:textId="77777777" w:rsidR="00306134" w:rsidRDefault="00306134" w:rsidP="006319FA">
      <w:pPr>
        <w:spacing w:line="480" w:lineRule="auto"/>
        <w:jc w:val="both"/>
        <w:rPr>
          <w:b/>
          <w:bCs/>
          <w:sz w:val="28"/>
          <w:szCs w:val="28"/>
        </w:rPr>
      </w:pPr>
    </w:p>
    <w:p w14:paraId="66DC6A0A" w14:textId="5E1931F1" w:rsidR="0033563A" w:rsidRDefault="0033563A" w:rsidP="006319FA">
      <w:pPr>
        <w:spacing w:line="480" w:lineRule="auto"/>
        <w:jc w:val="both"/>
        <w:rPr>
          <w:b/>
          <w:bCs/>
          <w:sz w:val="28"/>
          <w:szCs w:val="28"/>
        </w:rPr>
      </w:pPr>
      <w:r w:rsidRPr="0033563A">
        <w:rPr>
          <w:b/>
          <w:bCs/>
          <w:sz w:val="28"/>
          <w:szCs w:val="28"/>
        </w:rPr>
        <w:t>Expected outcomes</w:t>
      </w:r>
    </w:p>
    <w:p w14:paraId="24985B9C" w14:textId="346D03E2" w:rsidR="00304B4B" w:rsidRPr="00304B4B" w:rsidRDefault="00304B4B" w:rsidP="00304B4B">
      <w:pPr>
        <w:spacing w:line="240" w:lineRule="auto"/>
        <w:jc w:val="both"/>
        <w:rPr>
          <w:sz w:val="28"/>
          <w:szCs w:val="28"/>
        </w:rPr>
      </w:pPr>
      <w:r>
        <w:rPr>
          <w:b/>
          <w:bCs/>
          <w:sz w:val="28"/>
          <w:szCs w:val="28"/>
        </w:rPr>
        <w:t>1-</w:t>
      </w:r>
      <w:r w:rsidRPr="00304B4B">
        <w:rPr>
          <w:sz w:val="28"/>
          <w:szCs w:val="28"/>
        </w:rPr>
        <w:t>There is increasing epidemiology of DM and HTN which is responsible of the increasing burden of CKD in north Kordofan.</w:t>
      </w:r>
    </w:p>
    <w:p w14:paraId="4A41BAD2" w14:textId="5BE602F5" w:rsidR="00304B4B" w:rsidRPr="00304B4B" w:rsidRDefault="00304B4B" w:rsidP="00304B4B">
      <w:pPr>
        <w:spacing w:line="240" w:lineRule="auto"/>
        <w:jc w:val="both"/>
        <w:rPr>
          <w:sz w:val="28"/>
          <w:szCs w:val="28"/>
        </w:rPr>
      </w:pPr>
      <w:r w:rsidRPr="00304B4B">
        <w:rPr>
          <w:sz w:val="28"/>
          <w:szCs w:val="28"/>
        </w:rPr>
        <w:t>2-Expecting to find other risk factors linked to SKD in this population, such as, water composition, undetermined use of AIALGIS, Genetic factors</w:t>
      </w:r>
    </w:p>
    <w:p w14:paraId="4C335CFF" w14:textId="4F4D84FE" w:rsidR="0033563A" w:rsidRDefault="0033563A" w:rsidP="006319FA">
      <w:pPr>
        <w:spacing w:line="480" w:lineRule="auto"/>
        <w:jc w:val="both"/>
        <w:rPr>
          <w:b/>
          <w:bCs/>
          <w:sz w:val="28"/>
          <w:szCs w:val="28"/>
        </w:rPr>
      </w:pPr>
      <w:r w:rsidRPr="0033563A">
        <w:rPr>
          <w:b/>
          <w:bCs/>
          <w:sz w:val="28"/>
          <w:szCs w:val="28"/>
        </w:rPr>
        <w:t>Utility of outcomes</w:t>
      </w:r>
    </w:p>
    <w:p w14:paraId="5B55F114" w14:textId="03AD5729" w:rsidR="00304B4B" w:rsidRDefault="00304B4B" w:rsidP="00304B4B">
      <w:pPr>
        <w:spacing w:line="240" w:lineRule="auto"/>
        <w:jc w:val="both"/>
        <w:rPr>
          <w:sz w:val="28"/>
          <w:szCs w:val="28"/>
        </w:rPr>
      </w:pPr>
      <w:r w:rsidRPr="00304B4B">
        <w:rPr>
          <w:sz w:val="28"/>
          <w:szCs w:val="28"/>
        </w:rPr>
        <w:t>1-Raise the awareness, control of DM and HTN, implementation of screening and follow up of those with impair kidney function.</w:t>
      </w:r>
    </w:p>
    <w:p w14:paraId="6EC8AA75" w14:textId="07161227" w:rsidR="00F87290" w:rsidRPr="00304B4B" w:rsidRDefault="00F87290" w:rsidP="00304B4B">
      <w:pPr>
        <w:spacing w:line="240" w:lineRule="auto"/>
        <w:jc w:val="both"/>
        <w:rPr>
          <w:sz w:val="28"/>
          <w:szCs w:val="28"/>
        </w:rPr>
      </w:pPr>
      <w:r>
        <w:rPr>
          <w:sz w:val="28"/>
          <w:szCs w:val="28"/>
        </w:rPr>
        <w:t>2-Descolose the unknown risk factors, and targeted with specific measures.</w:t>
      </w:r>
    </w:p>
    <w:p w14:paraId="4F8B586F" w14:textId="1CF7C952" w:rsidR="0033563A" w:rsidRDefault="0033563A" w:rsidP="006319FA">
      <w:pPr>
        <w:spacing w:line="480" w:lineRule="auto"/>
        <w:jc w:val="both"/>
        <w:rPr>
          <w:b/>
          <w:bCs/>
          <w:sz w:val="28"/>
          <w:szCs w:val="28"/>
        </w:rPr>
      </w:pPr>
      <w:r w:rsidRPr="0033563A">
        <w:rPr>
          <w:b/>
          <w:bCs/>
          <w:sz w:val="28"/>
          <w:szCs w:val="28"/>
        </w:rPr>
        <w:t>References</w:t>
      </w:r>
    </w:p>
    <w:p w14:paraId="4F57091B" w14:textId="06BF88D8" w:rsidR="0033563A" w:rsidRPr="007104EB" w:rsidRDefault="0033563A" w:rsidP="006319FA">
      <w:pPr>
        <w:pStyle w:val="ListParagraph"/>
        <w:numPr>
          <w:ilvl w:val="0"/>
          <w:numId w:val="2"/>
        </w:numPr>
        <w:spacing w:line="240" w:lineRule="auto"/>
        <w:jc w:val="both"/>
        <w:rPr>
          <w:b/>
          <w:bCs/>
          <w:sz w:val="28"/>
          <w:szCs w:val="28"/>
        </w:rPr>
      </w:pPr>
      <w:r>
        <w:rPr>
          <w:rFonts w:ascii="Segoe UI" w:hAnsi="Segoe UI" w:cs="Segoe UI"/>
          <w:color w:val="212121"/>
          <w:shd w:val="clear" w:color="auto" w:fill="FFFFFF"/>
        </w:rPr>
        <w:t>Mitrofanova A, Merscher S, Fornoni A. Kidney lipid dysmetabolism and lipid droplet accumulation in chronic kidney disease. Nat Rev Nephrol. 2023 Oct;19(10):629-645. doi: 10.1038/s41581-023-00741-w.</w:t>
      </w:r>
    </w:p>
    <w:p w14:paraId="5097CF7C" w14:textId="5627AB1F" w:rsidR="007104EB" w:rsidRPr="00F53F4A" w:rsidRDefault="007104EB" w:rsidP="006319FA">
      <w:pPr>
        <w:pStyle w:val="ListParagraph"/>
        <w:numPr>
          <w:ilvl w:val="0"/>
          <w:numId w:val="2"/>
        </w:numPr>
        <w:spacing w:line="240" w:lineRule="auto"/>
        <w:jc w:val="both"/>
        <w:rPr>
          <w:b/>
          <w:bCs/>
          <w:sz w:val="28"/>
          <w:szCs w:val="28"/>
        </w:rPr>
      </w:pPr>
      <w:r>
        <w:rPr>
          <w:rFonts w:ascii="Segoe UI" w:hAnsi="Segoe UI" w:cs="Segoe UI"/>
          <w:color w:val="212121"/>
          <w:shd w:val="clear" w:color="auto" w:fill="FFFFFF"/>
        </w:rPr>
        <w:t>Ammirati AL. Chronic Kidney Disease. Rev Assoc Med Bras (1992). 2020 Jan 13;66Suppl 1(Suppl 1):s03-s09. doi: 10.1590/1806-9282.66.S1.3.</w:t>
      </w:r>
    </w:p>
    <w:p w14:paraId="1ED5A012" w14:textId="790DDB50" w:rsidR="00F53F4A" w:rsidRDefault="00F53F4A" w:rsidP="006319FA">
      <w:pPr>
        <w:pStyle w:val="ListParagraph"/>
        <w:numPr>
          <w:ilvl w:val="0"/>
          <w:numId w:val="2"/>
        </w:numPr>
        <w:spacing w:line="240" w:lineRule="auto"/>
        <w:jc w:val="both"/>
        <w:rPr>
          <w:sz w:val="28"/>
          <w:szCs w:val="28"/>
        </w:rPr>
      </w:pPr>
      <w:r w:rsidRPr="00F53F4A">
        <w:rPr>
          <w:sz w:val="28"/>
          <w:szCs w:val="28"/>
        </w:rPr>
        <w:t>Ginawi IA, Ahmed HG, ASHANKYTY IM, Altamimi T, Almogbel M, Alsuedaa A, Akbar D, Fatma Albeladi F.</w:t>
      </w:r>
      <w:r w:rsidRPr="00F53F4A">
        <w:t xml:space="preserve"> </w:t>
      </w:r>
      <w:r w:rsidRPr="00F53F4A">
        <w:rPr>
          <w:sz w:val="28"/>
          <w:szCs w:val="28"/>
        </w:rPr>
        <w:t xml:space="preserve">Survey For Potential Risk Factors For Survey For Potential Risk Factors For Survey For Potential Risk Factors For Susceptibility To Chronic Kidney Susceptibility To Chronic Kidney Susceptibility To Chronic </w:t>
      </w:r>
      <w:r w:rsidRPr="00F53F4A">
        <w:rPr>
          <w:sz w:val="28"/>
          <w:szCs w:val="28"/>
        </w:rPr>
        <w:lastRenderedPageBreak/>
        <w:t xml:space="preserve">Kidney Disease In Hail Region, </w:t>
      </w:r>
      <w:r>
        <w:rPr>
          <w:sz w:val="28"/>
          <w:szCs w:val="28"/>
        </w:rPr>
        <w:t xml:space="preserve">KSA. </w:t>
      </w:r>
      <w:r w:rsidRPr="00F53F4A">
        <w:rPr>
          <w:sz w:val="28"/>
          <w:szCs w:val="28"/>
        </w:rPr>
        <w:t>Management in health</w:t>
      </w:r>
      <w:r>
        <w:rPr>
          <w:sz w:val="28"/>
          <w:szCs w:val="28"/>
        </w:rPr>
        <w:t xml:space="preserve"> 2013;</w:t>
      </w:r>
      <w:r w:rsidRPr="00F53F4A">
        <w:t xml:space="preserve"> </w:t>
      </w:r>
      <w:r w:rsidRPr="00F53F4A">
        <w:rPr>
          <w:sz w:val="28"/>
          <w:szCs w:val="28"/>
        </w:rPr>
        <w:t>XVII/122013</w:t>
      </w:r>
      <w:r>
        <w:rPr>
          <w:sz w:val="28"/>
          <w:szCs w:val="28"/>
        </w:rPr>
        <w:t xml:space="preserve">; </w:t>
      </w:r>
      <w:r w:rsidRPr="00F53F4A">
        <w:rPr>
          <w:sz w:val="28"/>
          <w:szCs w:val="28"/>
        </w:rPr>
        <w:t>31-36</w:t>
      </w:r>
      <w:r>
        <w:rPr>
          <w:sz w:val="28"/>
          <w:szCs w:val="28"/>
        </w:rPr>
        <w:t>.</w:t>
      </w:r>
    </w:p>
    <w:p w14:paraId="406552BE" w14:textId="5E69EB20" w:rsidR="005415C0" w:rsidRPr="005415C0" w:rsidRDefault="005415C0" w:rsidP="006319FA">
      <w:pPr>
        <w:pStyle w:val="ListParagraph"/>
        <w:numPr>
          <w:ilvl w:val="0"/>
          <w:numId w:val="2"/>
        </w:numPr>
        <w:spacing w:line="240" w:lineRule="auto"/>
        <w:jc w:val="both"/>
        <w:rPr>
          <w:sz w:val="28"/>
          <w:szCs w:val="28"/>
        </w:rPr>
      </w:pPr>
      <w:r>
        <w:rPr>
          <w:rFonts w:ascii="Segoe UI" w:hAnsi="Segoe UI" w:cs="Segoe UI"/>
          <w:color w:val="212121"/>
          <w:shd w:val="clear" w:color="auto" w:fill="FFFFFF"/>
        </w:rPr>
        <w:t>Deo R, Dubin RF, Ren Y, Murthy AC, Wang J, Zheng H, Zheng Z, Feldman H, Shou H, Coresh J, Grams M, Surapaneni AL, Bhat Z, Cohen JB, Rahman M, He J, Saraf SL, Go AS, Kimmel PL, Vasan RS, Segal MR, Li H, Ganz P. Proteomic cardiovascular risk assessment in chronic kidney disease. Eur Heart J. 2023 Jun 20;44(23):2095-2110. doi: 10.1093/eurheartj/ehad115. </w:t>
      </w:r>
    </w:p>
    <w:p w14:paraId="2F3CAFEC" w14:textId="6B3D05E8" w:rsidR="005415C0" w:rsidRPr="00F53F4A" w:rsidRDefault="005415C0" w:rsidP="006319FA">
      <w:pPr>
        <w:pStyle w:val="ListParagraph"/>
        <w:numPr>
          <w:ilvl w:val="0"/>
          <w:numId w:val="2"/>
        </w:numPr>
        <w:spacing w:line="240" w:lineRule="auto"/>
        <w:jc w:val="both"/>
        <w:rPr>
          <w:sz w:val="28"/>
          <w:szCs w:val="28"/>
        </w:rPr>
      </w:pPr>
      <w:r>
        <w:rPr>
          <w:rFonts w:ascii="Segoe UI" w:hAnsi="Segoe UI" w:cs="Segoe UI"/>
          <w:color w:val="212121"/>
          <w:shd w:val="clear" w:color="auto" w:fill="FFFFFF"/>
        </w:rPr>
        <w:t>Mallamaci F, Tripepi G. Risk Factors of Chronic Kidney Disease Progression: Between Old and New Concepts. J Clin Med. 2024 Jan 24;13(3):678. doi: 10.3390/jcm13030678.</w:t>
      </w:r>
    </w:p>
    <w:p w14:paraId="0E51F574" w14:textId="77777777" w:rsidR="00F53F4A" w:rsidRDefault="00F53F4A" w:rsidP="006319FA">
      <w:pPr>
        <w:spacing w:line="240" w:lineRule="auto"/>
        <w:jc w:val="both"/>
        <w:rPr>
          <w:b/>
          <w:bCs/>
          <w:sz w:val="28"/>
          <w:szCs w:val="28"/>
        </w:rPr>
      </w:pPr>
    </w:p>
    <w:p w14:paraId="50D7F14E" w14:textId="0D69B8CE" w:rsidR="0033563A" w:rsidRDefault="00F53F4A" w:rsidP="006319FA">
      <w:pPr>
        <w:pStyle w:val="ListParagraph"/>
        <w:numPr>
          <w:ilvl w:val="0"/>
          <w:numId w:val="2"/>
        </w:numPr>
        <w:spacing w:line="240" w:lineRule="auto"/>
        <w:jc w:val="both"/>
        <w:rPr>
          <w:b/>
          <w:bCs/>
          <w:sz w:val="28"/>
          <w:szCs w:val="28"/>
        </w:rPr>
      </w:pPr>
      <w:r w:rsidRPr="00F53F4A">
        <w:rPr>
          <w:b/>
          <w:bCs/>
          <w:sz w:val="28"/>
          <w:szCs w:val="28"/>
        </w:rPr>
        <w:t xml:space="preserve">, </w:t>
      </w:r>
      <w:r w:rsidR="0033563A" w:rsidRPr="00F53F4A">
        <w:rPr>
          <w:b/>
          <w:bCs/>
          <w:sz w:val="28"/>
          <w:szCs w:val="28"/>
        </w:rPr>
        <w:t>Appendix</w:t>
      </w:r>
    </w:p>
    <w:p w14:paraId="0DC969FE" w14:textId="77777777" w:rsidR="00F87290" w:rsidRPr="00F87290" w:rsidRDefault="00F87290" w:rsidP="00F87290">
      <w:pPr>
        <w:pStyle w:val="ListParagraph"/>
        <w:rPr>
          <w:b/>
          <w:bCs/>
          <w:sz w:val="28"/>
          <w:szCs w:val="28"/>
        </w:rPr>
      </w:pPr>
    </w:p>
    <w:p w14:paraId="18F6DCB6" w14:textId="1FFC324A" w:rsidR="00F87290" w:rsidRDefault="00F87290" w:rsidP="00F87290">
      <w:pPr>
        <w:shd w:val="clear" w:color="auto" w:fill="FFFFFF"/>
        <w:jc w:val="center"/>
        <w:textAlignment w:val="baseline"/>
        <w:outlineLvl w:val="0"/>
        <w:rPr>
          <w:rFonts w:ascii="Cambria" w:hAnsi="Cambria" w:cs="Arial"/>
          <w:b/>
          <w:bCs/>
          <w:color w:val="000000"/>
          <w:kern w:val="36"/>
        </w:rPr>
      </w:pPr>
      <w:r>
        <w:rPr>
          <w:rFonts w:ascii="Cambria" w:hAnsi="Cambria" w:cs="Arial"/>
          <w:b/>
          <w:bCs/>
          <w:color w:val="000000"/>
          <w:kern w:val="36"/>
        </w:rPr>
        <w:t>Prof Medical Research Consultancy Center- MRCC</w:t>
      </w:r>
    </w:p>
    <w:p w14:paraId="517DE717" w14:textId="77777777" w:rsidR="00F87290" w:rsidRDefault="00F87290" w:rsidP="00F87290">
      <w:pPr>
        <w:shd w:val="clear" w:color="auto" w:fill="FFFFFF"/>
        <w:jc w:val="center"/>
        <w:textAlignment w:val="baseline"/>
        <w:outlineLvl w:val="0"/>
        <w:rPr>
          <w:rFonts w:ascii="Calibri" w:hAnsi="Calibri" w:cs="Arial"/>
          <w:b/>
          <w:bCs/>
          <w:color w:val="000000"/>
          <w:kern w:val="36"/>
          <w:sz w:val="18"/>
          <w:szCs w:val="18"/>
        </w:rPr>
      </w:pPr>
      <w:r w:rsidRPr="007E1D63">
        <w:rPr>
          <w:rFonts w:ascii="Calibri" w:hAnsi="Calibri" w:cs="Arial"/>
          <w:b/>
          <w:bCs/>
          <w:color w:val="000000"/>
          <w:kern w:val="36"/>
          <w:sz w:val="18"/>
          <w:szCs w:val="18"/>
        </w:rPr>
        <w:t>Prevalence of chronic renal failure in adults in Hail, Saudi Arabia</w:t>
      </w:r>
    </w:p>
    <w:p w14:paraId="6617474D" w14:textId="77777777" w:rsidR="00F87290" w:rsidRDefault="00F87290" w:rsidP="00F87290">
      <w:pPr>
        <w:shd w:val="clear" w:color="auto" w:fill="FFFFFF"/>
        <w:jc w:val="center"/>
        <w:textAlignment w:val="baseline"/>
        <w:outlineLvl w:val="0"/>
        <w:rPr>
          <w:rFonts w:ascii="Calibri" w:hAnsi="Calibri" w:cs="Arial"/>
          <w:b/>
          <w:bCs/>
          <w:color w:val="000000"/>
          <w:kern w:val="36"/>
          <w:sz w:val="18"/>
          <w:szCs w:val="18"/>
        </w:rPr>
      </w:pPr>
      <w:r>
        <w:rPr>
          <w:rFonts w:ascii="Calibri" w:hAnsi="Calibri" w:cs="Arial"/>
          <w:b/>
          <w:bCs/>
          <w:color w:val="000000"/>
          <w:kern w:val="36"/>
          <w:sz w:val="18"/>
          <w:szCs w:val="18"/>
        </w:rPr>
        <w:t xml:space="preserve">Questionnaire </w:t>
      </w:r>
    </w:p>
    <w:p w14:paraId="26174F08" w14:textId="77777777" w:rsidR="00F87290" w:rsidRPr="007E1D63" w:rsidRDefault="00F87290" w:rsidP="00F87290">
      <w:pPr>
        <w:shd w:val="clear" w:color="auto" w:fill="FFFFFF"/>
        <w:jc w:val="both"/>
        <w:textAlignment w:val="baseline"/>
        <w:outlineLvl w:val="0"/>
        <w:rPr>
          <w:rFonts w:ascii="Calibri" w:hAnsi="Calibri" w:cs="Arial"/>
          <w:b/>
          <w:bCs/>
          <w:color w:val="000000"/>
          <w:kern w:val="36"/>
          <w:sz w:val="18"/>
          <w:szCs w:val="18"/>
        </w:rPr>
      </w:pPr>
    </w:p>
    <w:p w14:paraId="673FBB9F"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Name:…………………………………………………………..…… Nick name …………………………</w:t>
      </w:r>
    </w:p>
    <w:p w14:paraId="130DBB2D"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Residence ……………………………………………. Mobile…………………………………….</w:t>
      </w:r>
    </w:p>
    <w:p w14:paraId="10D25CDB"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Age ……………………………………………………Gender …………………………………..</w:t>
      </w:r>
    </w:p>
    <w:p w14:paraId="7140F72D"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Marital Status …………………………………… Occupation………………………………..</w:t>
      </w:r>
    </w:p>
    <w:p w14:paraId="64576D56"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Height …………………………………………Cm…………………… weight …………………………… Kg</w:t>
      </w:r>
    </w:p>
    <w:p w14:paraId="090A5CFA"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Smoking Habits ………………………………….. if yes Duration ………………….. years</w:t>
      </w:r>
    </w:p>
    <w:p w14:paraId="6D9DA966"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Intensity ……………………………. Cigarette per/day</w:t>
      </w:r>
    </w:p>
    <w:p w14:paraId="5478B24D"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History of Chronic illness ……………………………… if yes identify ………………………………………………………………………………………………………………………..</w:t>
      </w:r>
    </w:p>
    <w:p w14:paraId="355D24BE"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Frequency of passed renal diseases ……………………………………………  CRF…………….</w:t>
      </w:r>
    </w:p>
    <w:p w14:paraId="51574EA9"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Family history of CRF …………………….. if yes the number of family members …………………..</w:t>
      </w:r>
    </w:p>
    <w:p w14:paraId="1D7187BB"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lastRenderedPageBreak/>
        <w:t>Type of drink water ………………………………………………………….</w:t>
      </w:r>
    </w:p>
    <w:p w14:paraId="2770DEB6"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Frequency of water drink …………………………… L/per day</w:t>
      </w:r>
    </w:p>
    <w:p w14:paraId="301CB46D"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Use of Salts  a) Normal    b) lower  c) increased, Use of Sugar</w:t>
      </w:r>
    </w:p>
    <w:p w14:paraId="584277F0"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 xml:space="preserve"> a) Normal    b) lower  c) increased</w:t>
      </w:r>
    </w:p>
    <w:p w14:paraId="090010D3"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Hypertension ……………………………….. Family History of hypertension …………………</w:t>
      </w:r>
    </w:p>
    <w:p w14:paraId="629231F0" w14:textId="77777777" w:rsidR="00F87290" w:rsidRPr="00E03723"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DM ……………………………………………….. Family history of DM …………………………………..</w:t>
      </w:r>
    </w:p>
    <w:p w14:paraId="1D92A260" w14:textId="77777777" w:rsidR="00F87290" w:rsidRPr="00E03723" w:rsidRDefault="00F87290" w:rsidP="00F87290">
      <w:pPr>
        <w:shd w:val="clear" w:color="auto" w:fill="FFFFFF"/>
        <w:spacing w:line="480" w:lineRule="auto"/>
        <w:textAlignment w:val="baseline"/>
        <w:outlineLvl w:val="0"/>
        <w:rPr>
          <w:rFonts w:ascii="Cambria" w:hAnsi="Cambria" w:cs="Arial"/>
          <w:color w:val="000000"/>
          <w:kern w:val="36"/>
        </w:rPr>
      </w:pPr>
      <w:r w:rsidRPr="00E03723">
        <w:rPr>
          <w:rFonts w:ascii="Cambria" w:hAnsi="Cambria" w:cs="Arial"/>
          <w:color w:val="000000"/>
          <w:kern w:val="36"/>
        </w:rPr>
        <w:t>Clinical Examination</w:t>
      </w:r>
    </w:p>
    <w:p w14:paraId="1D6BFCB7" w14:textId="77777777" w:rsidR="00F87290" w:rsidRPr="00E03723" w:rsidRDefault="00F87290" w:rsidP="00F87290">
      <w:pPr>
        <w:shd w:val="clear" w:color="auto" w:fill="FFFFFF"/>
        <w:spacing w:line="480" w:lineRule="auto"/>
        <w:textAlignment w:val="baseline"/>
        <w:outlineLvl w:val="0"/>
        <w:rPr>
          <w:rFonts w:ascii="Cambria" w:hAnsi="Cambria" w:cs="Arial"/>
          <w:color w:val="000000"/>
          <w:kern w:val="36"/>
        </w:rPr>
      </w:pPr>
      <w:r w:rsidRPr="00E03723">
        <w:rPr>
          <w:rFonts w:ascii="Cambria" w:hAnsi="Cambria" w:cs="Arial"/>
          <w:color w:val="000000"/>
          <w:kern w:val="36"/>
        </w:rPr>
        <w:t xml:space="preserve">General investigation    ………………………………………………………………………………………………………………………………………………….. </w:t>
      </w:r>
    </w:p>
    <w:p w14:paraId="52CAC907" w14:textId="77777777" w:rsidR="00F87290" w:rsidRDefault="00F87290" w:rsidP="00F87290">
      <w:pPr>
        <w:shd w:val="clear" w:color="auto" w:fill="FFFFFF"/>
        <w:spacing w:line="480" w:lineRule="auto"/>
        <w:jc w:val="both"/>
        <w:textAlignment w:val="baseline"/>
        <w:outlineLvl w:val="0"/>
        <w:rPr>
          <w:rFonts w:ascii="Cambria" w:hAnsi="Cambria" w:cs="Arial"/>
          <w:color w:val="000000"/>
          <w:kern w:val="36"/>
        </w:rPr>
      </w:pPr>
      <w:r w:rsidRPr="00E03723">
        <w:rPr>
          <w:rFonts w:ascii="Cambria" w:hAnsi="Cambria" w:cs="Arial"/>
          <w:color w:val="000000"/>
          <w:kern w:val="36"/>
        </w:rPr>
        <w:t xml:space="preserve">Blood pressure </w:t>
      </w:r>
    </w:p>
    <w:p w14:paraId="488EF57F" w14:textId="77777777" w:rsidR="00F87290" w:rsidRDefault="00F87290" w:rsidP="00F87290">
      <w:pPr>
        <w:shd w:val="clear" w:color="auto" w:fill="FFFFFF"/>
        <w:spacing w:line="480" w:lineRule="auto"/>
        <w:jc w:val="both"/>
        <w:textAlignment w:val="baseline"/>
        <w:outlineLvl w:val="0"/>
        <w:rPr>
          <w:rFonts w:ascii="Cambria" w:hAnsi="Cambria" w:cs="Arial"/>
          <w:color w:val="000000"/>
          <w:kern w:val="36"/>
        </w:rPr>
      </w:pPr>
      <w:r>
        <w:rPr>
          <w:rFonts w:ascii="Cambria" w:hAnsi="Cambria" w:cs="Arial"/>
          <w:color w:val="000000"/>
          <w:kern w:val="36"/>
        </w:rPr>
        <w:t>Laboratory findings</w:t>
      </w:r>
    </w:p>
    <w:p w14:paraId="2F6CEED1" w14:textId="77777777" w:rsidR="00F87290" w:rsidRDefault="00F87290" w:rsidP="00F87290">
      <w:pPr>
        <w:shd w:val="clear" w:color="auto" w:fill="FFFFFF"/>
        <w:spacing w:line="480" w:lineRule="auto"/>
        <w:jc w:val="both"/>
        <w:textAlignment w:val="baseline"/>
        <w:outlineLvl w:val="0"/>
        <w:rPr>
          <w:rFonts w:ascii="Cambria" w:hAnsi="Cambria" w:cs="Arial"/>
          <w:color w:val="000000"/>
          <w:kern w:val="36"/>
        </w:rPr>
      </w:pPr>
      <w:r>
        <w:rPr>
          <w:rFonts w:ascii="Cambria" w:hAnsi="Cambria" w:cs="Arial"/>
          <w:color w:val="000000"/>
          <w:kern w:val="36"/>
        </w:rPr>
        <w:t>Blood analysis :</w:t>
      </w:r>
    </w:p>
    <w:p w14:paraId="01128E10" w14:textId="77777777" w:rsidR="00F87290" w:rsidRDefault="00F87290" w:rsidP="00F87290">
      <w:pPr>
        <w:shd w:val="clear" w:color="auto" w:fill="FFFFFF"/>
        <w:spacing w:line="480" w:lineRule="auto"/>
        <w:jc w:val="both"/>
        <w:textAlignment w:val="baseline"/>
        <w:outlineLvl w:val="0"/>
        <w:rPr>
          <w:rFonts w:ascii="Cambria" w:hAnsi="Cambria" w:cs="Arial"/>
          <w:color w:val="000000"/>
          <w:kern w:val="36"/>
        </w:rPr>
      </w:pPr>
      <w:r>
        <w:rPr>
          <w:rFonts w:ascii="Cambria" w:hAnsi="Cambria" w:cs="Arial"/>
          <w:color w:val="000000"/>
          <w:kern w:val="36"/>
        </w:rPr>
        <w:t xml:space="preserve"> a) glucose ……………………… b) Creatinine ……………………………….</w:t>
      </w:r>
    </w:p>
    <w:p w14:paraId="3FE0AFE3" w14:textId="77777777" w:rsidR="00F87290" w:rsidRDefault="00F87290" w:rsidP="00F87290">
      <w:pPr>
        <w:shd w:val="clear" w:color="auto" w:fill="FFFFFF"/>
        <w:spacing w:line="480" w:lineRule="auto"/>
        <w:jc w:val="both"/>
        <w:textAlignment w:val="baseline"/>
        <w:outlineLvl w:val="0"/>
        <w:rPr>
          <w:rFonts w:ascii="Cambria" w:hAnsi="Cambria" w:cs="Arial"/>
          <w:color w:val="000000"/>
          <w:kern w:val="36"/>
        </w:rPr>
      </w:pPr>
      <w:r>
        <w:rPr>
          <w:rFonts w:ascii="Cambria" w:hAnsi="Cambria" w:cs="Arial"/>
          <w:color w:val="000000"/>
          <w:kern w:val="36"/>
        </w:rPr>
        <w:t xml:space="preserve">Urine analysis:  </w:t>
      </w:r>
    </w:p>
    <w:p w14:paraId="29C87A86" w14:textId="77777777" w:rsidR="00F87290" w:rsidRDefault="00F87290" w:rsidP="00F87290">
      <w:pPr>
        <w:pStyle w:val="ListParagraph"/>
        <w:numPr>
          <w:ilvl w:val="0"/>
          <w:numId w:val="4"/>
        </w:numPr>
        <w:shd w:val="clear" w:color="auto" w:fill="FFFFFF"/>
        <w:spacing w:after="0" w:line="480" w:lineRule="auto"/>
        <w:jc w:val="both"/>
        <w:textAlignment w:val="baseline"/>
        <w:outlineLvl w:val="0"/>
        <w:rPr>
          <w:rFonts w:ascii="Cambria" w:hAnsi="Cambria" w:cs="Arial"/>
          <w:color w:val="000000"/>
          <w:kern w:val="36"/>
        </w:rPr>
      </w:pPr>
      <w:r>
        <w:rPr>
          <w:rFonts w:ascii="Cambria" w:hAnsi="Cambria" w:cs="Arial"/>
          <w:color w:val="000000"/>
          <w:kern w:val="36"/>
        </w:rPr>
        <w:t>Sugar ……………………………… b) Acetone ……………………. C) protein …………………</w:t>
      </w:r>
    </w:p>
    <w:p w14:paraId="0B112A91" w14:textId="77777777" w:rsidR="00F87290"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Pr>
          <w:rFonts w:ascii="Cambria" w:hAnsi="Cambria" w:cs="Arial"/>
          <w:color w:val="000000"/>
          <w:kern w:val="36"/>
        </w:rPr>
        <w:t xml:space="preserve">Cytology </w:t>
      </w:r>
    </w:p>
    <w:p w14:paraId="2C9AC5E2" w14:textId="77777777" w:rsidR="00F87290" w:rsidRDefault="00F87290" w:rsidP="00F87290">
      <w:pPr>
        <w:pStyle w:val="ListParagraph"/>
        <w:numPr>
          <w:ilvl w:val="0"/>
          <w:numId w:val="5"/>
        </w:numPr>
        <w:shd w:val="clear" w:color="auto" w:fill="FFFFFF"/>
        <w:spacing w:after="0" w:line="480" w:lineRule="auto"/>
        <w:jc w:val="both"/>
        <w:textAlignment w:val="baseline"/>
        <w:outlineLvl w:val="0"/>
        <w:rPr>
          <w:rFonts w:ascii="Cambria" w:hAnsi="Cambria" w:cs="Arial"/>
          <w:color w:val="000000"/>
          <w:kern w:val="36"/>
        </w:rPr>
      </w:pPr>
      <w:r>
        <w:rPr>
          <w:rFonts w:ascii="Cambria" w:hAnsi="Cambria" w:cs="Arial"/>
          <w:color w:val="000000"/>
          <w:kern w:val="36"/>
        </w:rPr>
        <w:t xml:space="preserve">Cellular proliferative activity ……………………. If yes Identify </w:t>
      </w:r>
    </w:p>
    <w:p w14:paraId="48A63456" w14:textId="77777777" w:rsidR="00F87290"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sidRPr="00E03723">
        <w:rPr>
          <w:rFonts w:ascii="Cambria" w:hAnsi="Cambria" w:cs="Arial"/>
          <w:color w:val="000000"/>
          <w:kern w:val="36"/>
        </w:rPr>
        <w:t>………………………………………………………………………………………………………………………….</w:t>
      </w:r>
    </w:p>
    <w:p w14:paraId="2B329ACA" w14:textId="77777777" w:rsidR="00F87290" w:rsidRDefault="00F87290" w:rsidP="00F87290">
      <w:pPr>
        <w:pStyle w:val="ListParagraph"/>
        <w:numPr>
          <w:ilvl w:val="0"/>
          <w:numId w:val="5"/>
        </w:numPr>
        <w:shd w:val="clear" w:color="auto" w:fill="FFFFFF"/>
        <w:spacing w:after="0" w:line="480" w:lineRule="auto"/>
        <w:jc w:val="both"/>
        <w:textAlignment w:val="baseline"/>
        <w:outlineLvl w:val="0"/>
        <w:rPr>
          <w:rFonts w:ascii="Cambria" w:hAnsi="Cambria" w:cs="Arial"/>
          <w:color w:val="000000"/>
          <w:kern w:val="36"/>
        </w:rPr>
      </w:pPr>
      <w:r>
        <w:rPr>
          <w:rFonts w:ascii="Cambria" w:hAnsi="Cambria" w:cs="Arial"/>
          <w:color w:val="000000"/>
          <w:kern w:val="36"/>
        </w:rPr>
        <w:t xml:space="preserve">Inflammatory infiltrate ……………………… if yes Identify </w:t>
      </w:r>
    </w:p>
    <w:p w14:paraId="4F68FF2A" w14:textId="77777777" w:rsidR="00F87290"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sidRPr="00E03723">
        <w:rPr>
          <w:rFonts w:ascii="Cambria" w:hAnsi="Cambria" w:cs="Arial"/>
          <w:color w:val="000000"/>
          <w:kern w:val="36"/>
        </w:rPr>
        <w:t>……………………………………………………………………………………………</w:t>
      </w:r>
    </w:p>
    <w:p w14:paraId="0A11C88D" w14:textId="77777777" w:rsidR="00F87290"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Pr>
          <w:rFonts w:ascii="Cambria" w:hAnsi="Cambria" w:cs="Arial"/>
          <w:color w:val="000000"/>
          <w:kern w:val="36"/>
        </w:rPr>
        <w:lastRenderedPageBreak/>
        <w:t>Microbiology :</w:t>
      </w:r>
    </w:p>
    <w:p w14:paraId="674777FA" w14:textId="77777777" w:rsidR="00F87290"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Pr>
          <w:rFonts w:ascii="Cambria" w:hAnsi="Cambria" w:cs="Arial"/>
          <w:color w:val="000000"/>
          <w:kern w:val="36"/>
        </w:rPr>
        <w:t>Bacterial isolate ……………………………………. If yes  type ………………………………………</w:t>
      </w:r>
    </w:p>
    <w:p w14:paraId="3BD298D9" w14:textId="77777777" w:rsidR="00F87290"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Pr>
          <w:rFonts w:ascii="Cambria" w:hAnsi="Cambria" w:cs="Arial"/>
          <w:color w:val="000000"/>
          <w:kern w:val="36"/>
        </w:rPr>
        <w:t>Sensitivity ……………………………………………………………………..</w:t>
      </w:r>
    </w:p>
    <w:p w14:paraId="193E8D4F" w14:textId="77777777" w:rsidR="00F87290" w:rsidRPr="00E03723" w:rsidRDefault="00F87290" w:rsidP="00F87290">
      <w:pPr>
        <w:shd w:val="clear" w:color="auto" w:fill="FFFFFF"/>
        <w:spacing w:line="480" w:lineRule="auto"/>
        <w:ind w:left="360"/>
        <w:jc w:val="both"/>
        <w:textAlignment w:val="baseline"/>
        <w:outlineLvl w:val="0"/>
        <w:rPr>
          <w:rFonts w:ascii="Cambria" w:hAnsi="Cambria" w:cs="Arial"/>
          <w:color w:val="000000"/>
          <w:kern w:val="36"/>
        </w:rPr>
      </w:pPr>
      <w:r>
        <w:rPr>
          <w:rFonts w:ascii="Cambria" w:hAnsi="Cambria" w:cs="Arial"/>
          <w:color w:val="000000"/>
          <w:kern w:val="36"/>
        </w:rPr>
        <w:t>Serology …………………………………………………………………</w:t>
      </w:r>
    </w:p>
    <w:p w14:paraId="0FBFC653" w14:textId="77777777" w:rsidR="00F87290" w:rsidRPr="00A74323" w:rsidRDefault="00F87290" w:rsidP="00F87290">
      <w:pPr>
        <w:shd w:val="clear" w:color="auto" w:fill="FFFFFF"/>
        <w:spacing w:line="480" w:lineRule="auto"/>
        <w:jc w:val="both"/>
        <w:textAlignment w:val="baseline"/>
        <w:outlineLvl w:val="0"/>
        <w:rPr>
          <w:rFonts w:ascii="Cambria" w:hAnsi="Cambria" w:cs="Arial"/>
          <w:b/>
          <w:bCs/>
          <w:color w:val="000000"/>
          <w:kern w:val="36"/>
        </w:rPr>
      </w:pPr>
    </w:p>
    <w:p w14:paraId="4B282196" w14:textId="77777777" w:rsidR="00F87290" w:rsidRPr="00A74323" w:rsidRDefault="00F87290" w:rsidP="00F87290">
      <w:pPr>
        <w:jc w:val="both"/>
      </w:pPr>
    </w:p>
    <w:p w14:paraId="0212295C" w14:textId="77777777" w:rsidR="00F87290" w:rsidRPr="00F87290" w:rsidRDefault="00F87290" w:rsidP="00F87290">
      <w:pPr>
        <w:spacing w:line="240" w:lineRule="auto"/>
        <w:jc w:val="both"/>
        <w:rPr>
          <w:b/>
          <w:bCs/>
          <w:sz w:val="28"/>
          <w:szCs w:val="28"/>
        </w:rPr>
      </w:pPr>
    </w:p>
    <w:p w14:paraId="4BF838B5" w14:textId="77777777" w:rsidR="003979D2" w:rsidRDefault="003979D2" w:rsidP="006319FA">
      <w:pPr>
        <w:spacing w:line="480" w:lineRule="auto"/>
        <w:jc w:val="both"/>
        <w:rPr>
          <w:sz w:val="28"/>
          <w:szCs w:val="28"/>
        </w:rPr>
      </w:pPr>
    </w:p>
    <w:p w14:paraId="14C17E14" w14:textId="77777777" w:rsidR="003979D2" w:rsidRDefault="003979D2" w:rsidP="006319FA">
      <w:pPr>
        <w:spacing w:line="480" w:lineRule="auto"/>
        <w:jc w:val="both"/>
        <w:rPr>
          <w:sz w:val="28"/>
          <w:szCs w:val="28"/>
        </w:rPr>
      </w:pPr>
    </w:p>
    <w:p w14:paraId="6CAAFDA6" w14:textId="77777777" w:rsidR="003979D2" w:rsidRPr="003979D2" w:rsidRDefault="003979D2" w:rsidP="006319FA">
      <w:pPr>
        <w:spacing w:line="480" w:lineRule="auto"/>
        <w:jc w:val="both"/>
        <w:rPr>
          <w:sz w:val="28"/>
          <w:szCs w:val="28"/>
        </w:rPr>
      </w:pPr>
    </w:p>
    <w:sectPr w:rsidR="003979D2" w:rsidRPr="00397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60B"/>
    <w:multiLevelType w:val="hybridMultilevel"/>
    <w:tmpl w:val="B17697F4"/>
    <w:lvl w:ilvl="0" w:tplc="F454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F32D2"/>
    <w:multiLevelType w:val="hybridMultilevel"/>
    <w:tmpl w:val="ECB2E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36184"/>
    <w:multiLevelType w:val="hybridMultilevel"/>
    <w:tmpl w:val="766C926A"/>
    <w:lvl w:ilvl="0" w:tplc="2FD8D21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11CBD"/>
    <w:multiLevelType w:val="hybridMultilevel"/>
    <w:tmpl w:val="B7407F6E"/>
    <w:lvl w:ilvl="0" w:tplc="DD78E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22525"/>
    <w:multiLevelType w:val="hybridMultilevel"/>
    <w:tmpl w:val="46709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75028">
    <w:abstractNumId w:val="0"/>
  </w:num>
  <w:num w:numId="2" w16cid:durableId="1942645380">
    <w:abstractNumId w:val="2"/>
  </w:num>
  <w:num w:numId="3" w16cid:durableId="608514146">
    <w:abstractNumId w:val="3"/>
  </w:num>
  <w:num w:numId="4" w16cid:durableId="325281425">
    <w:abstractNumId w:val="1"/>
  </w:num>
  <w:num w:numId="5" w16cid:durableId="2067221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D2"/>
    <w:rsid w:val="0014343F"/>
    <w:rsid w:val="00304B4B"/>
    <w:rsid w:val="00306134"/>
    <w:rsid w:val="0033563A"/>
    <w:rsid w:val="003979D2"/>
    <w:rsid w:val="005415C0"/>
    <w:rsid w:val="005603FC"/>
    <w:rsid w:val="005F5FED"/>
    <w:rsid w:val="006319FA"/>
    <w:rsid w:val="007104EB"/>
    <w:rsid w:val="00893FB6"/>
    <w:rsid w:val="00937173"/>
    <w:rsid w:val="00B01FF1"/>
    <w:rsid w:val="00C71961"/>
    <w:rsid w:val="00F53F4A"/>
    <w:rsid w:val="00F87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96C3"/>
  <w15:chartTrackingRefBased/>
  <w15:docId w15:val="{A1FE4A0D-71F6-429B-A05F-76253EF5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9D2"/>
    <w:pPr>
      <w:ind w:left="720"/>
      <w:contextualSpacing/>
    </w:pPr>
  </w:style>
  <w:style w:type="paragraph" w:styleId="NormalWeb">
    <w:name w:val="Normal (Web)"/>
    <w:basedOn w:val="Normal"/>
    <w:uiPriority w:val="99"/>
    <w:semiHidden/>
    <w:unhideWhenUsed/>
    <w:rsid w:val="005415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415C0"/>
    <w:rPr>
      <w:b/>
      <w:bCs/>
    </w:rPr>
  </w:style>
  <w:style w:type="table" w:styleId="TableGrid">
    <w:name w:val="Table Grid"/>
    <w:basedOn w:val="TableNormal"/>
    <w:uiPriority w:val="39"/>
    <w:rsid w:val="0014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Ahmed</dc:creator>
  <cp:keywords/>
  <dc:description/>
  <cp:lastModifiedBy>Hussain Ahmed</cp:lastModifiedBy>
  <cp:revision>6</cp:revision>
  <dcterms:created xsi:type="dcterms:W3CDTF">2024-03-06T12:33:00Z</dcterms:created>
  <dcterms:modified xsi:type="dcterms:W3CDTF">2024-03-07T12:54:00Z</dcterms:modified>
</cp:coreProperties>
</file>